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35" w:rsidRDefault="00B52F35" w:rsidP="00B52F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</w:t>
      </w:r>
      <w:r w:rsidRPr="00C86C47">
        <w:rPr>
          <w:rFonts w:ascii="Times New Roman" w:hAnsi="Times New Roman" w:cs="Times New Roman"/>
          <w:noProof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85pt;height:75.95pt" o:ole="">
            <v:imagedata r:id="rId4" o:title=""/>
          </v:shape>
          <o:OLEObject Type="Embed" ProgID="CorelDraw.Graphic.22" ShapeID="_x0000_i1025" DrawAspect="Content" ObjectID="_1801644546" r:id="rId5"/>
        </w:object>
      </w:r>
    </w:p>
    <w:p w:rsidR="00B52F35" w:rsidRDefault="00B52F35" w:rsidP="00B52F35">
      <w:pPr>
        <w:pStyle w:val="32"/>
        <w:spacing w:after="0"/>
        <w:ind w:left="-720" w:right="-185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0"/>
          <w:szCs w:val="20"/>
        </w:rPr>
        <w:t>РЕСПУБЛИКА  ДАГЕСТАН</w:t>
      </w:r>
    </w:p>
    <w:p w:rsidR="00B52F35" w:rsidRDefault="00B52F35" w:rsidP="00B52F35">
      <w:pPr>
        <w:pStyle w:val="32"/>
        <w:spacing w:after="0"/>
        <w:ind w:left="-720" w:right="-185"/>
        <w:rPr>
          <w:sz w:val="20"/>
          <w:szCs w:val="20"/>
        </w:rPr>
      </w:pPr>
      <w:r>
        <w:rPr>
          <w:sz w:val="20"/>
          <w:szCs w:val="20"/>
        </w:rPr>
        <w:t xml:space="preserve">                        АДМИНИСТРАЦИЯ  СЕЛЬСКОГО ПОСЕЛЕНИЯ     «СЕЛО КУЛЛАР»</w:t>
      </w:r>
    </w:p>
    <w:p w:rsidR="00B52F35" w:rsidRDefault="00B52F35" w:rsidP="00B52F35">
      <w:pPr>
        <w:pStyle w:val="32"/>
        <w:spacing w:after="0"/>
        <w:ind w:right="-18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ДЕРБЕНТСКОГО РАЙОНА</w:t>
      </w:r>
    </w:p>
    <w:p w:rsidR="00B52F35" w:rsidRDefault="00B52F35" w:rsidP="00B52F3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368616, Республика Дагестан,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admkullar</w:t>
      </w:r>
      <w:proofErr w:type="spellEnd"/>
      <w:r>
        <w:rPr>
          <w:rFonts w:ascii="Times New Roman" w:hAnsi="Times New Roman" w:cs="Times New Roman"/>
          <w:sz w:val="16"/>
          <w:szCs w:val="16"/>
        </w:rPr>
        <w:t>@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:rsidR="00B52F35" w:rsidRDefault="00B52F35" w:rsidP="00B52F35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Дербентский район, село Куллар. </w:t>
      </w:r>
      <w:proofErr w:type="spellStart"/>
      <w:r>
        <w:rPr>
          <w:rFonts w:ascii="Times New Roman" w:hAnsi="Times New Roman" w:cs="Times New Roman"/>
          <w:sz w:val="16"/>
          <w:szCs w:val="16"/>
        </w:rPr>
        <w:t>ул</w:t>
      </w:r>
      <w:proofErr w:type="gramStart"/>
      <w:r>
        <w:rPr>
          <w:rFonts w:ascii="Times New Roman" w:hAnsi="Times New Roman" w:cs="Times New Roman"/>
          <w:sz w:val="16"/>
          <w:szCs w:val="16"/>
        </w:rPr>
        <w:t>.А</w:t>
      </w:r>
      <w:proofErr w:type="gramEnd"/>
      <w:r>
        <w:rPr>
          <w:rFonts w:ascii="Times New Roman" w:hAnsi="Times New Roman" w:cs="Times New Roman"/>
          <w:sz w:val="16"/>
          <w:szCs w:val="16"/>
        </w:rPr>
        <w:t>либега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Фатахова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spellStart"/>
      <w:r>
        <w:rPr>
          <w:rFonts w:ascii="Times New Roman" w:hAnsi="Times New Roman" w:cs="Times New Roman"/>
          <w:sz w:val="16"/>
          <w:szCs w:val="16"/>
        </w:rPr>
        <w:t>д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сайт: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www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kullar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info</w:t>
      </w:r>
    </w:p>
    <w:p w:rsidR="00B52F35" w:rsidRDefault="00C86C47" w:rsidP="00B52F35">
      <w:pPr>
        <w:pStyle w:val="32"/>
        <w:ind w:left="-720" w:right="-185"/>
      </w:pPr>
      <w:r>
        <w:pict>
          <v:line id="_x0000_s1026" style="position:absolute;left:0;text-align:left;z-index:251658240" from="-54pt,8.9pt" to="511.35pt,8.9pt" strokeweight="6pt">
            <v:stroke linestyle="thickBetweenThin"/>
          </v:line>
        </w:pict>
      </w:r>
    </w:p>
    <w:p w:rsidR="00B52F35" w:rsidRDefault="00B8283F" w:rsidP="00B52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декабря</w:t>
      </w:r>
      <w:r w:rsidR="00B52F35">
        <w:rPr>
          <w:rFonts w:ascii="Times New Roman" w:hAnsi="Times New Roman" w:cs="Times New Roman"/>
          <w:sz w:val="28"/>
          <w:szCs w:val="28"/>
        </w:rPr>
        <w:t xml:space="preserve"> 2024                                                                             исх.№</w:t>
      </w:r>
      <w:r>
        <w:rPr>
          <w:rFonts w:ascii="Times New Roman" w:hAnsi="Times New Roman" w:cs="Times New Roman"/>
          <w:sz w:val="28"/>
          <w:szCs w:val="28"/>
        </w:rPr>
        <w:t>50</w:t>
      </w:r>
    </w:p>
    <w:p w:rsidR="00B52F35" w:rsidRDefault="00B52F35" w:rsidP="00B52F3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B52F35" w:rsidRDefault="00B52F35" w:rsidP="00420B9B">
      <w:pPr>
        <w:spacing w:after="0"/>
        <w:jc w:val="center"/>
      </w:pPr>
      <w:r>
        <w:rPr>
          <w:b/>
          <w:sz w:val="28"/>
        </w:rPr>
        <w:t>ПОСТАНОВЛЕНИЕ</w:t>
      </w:r>
      <w:r>
        <w:rPr>
          <w:b/>
          <w:sz w:val="28"/>
        </w:rPr>
        <w:tab/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</w:p>
    <w:p w:rsidR="00B52F35" w:rsidRDefault="00B52F35" w:rsidP="00B52F3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«Об утверждении Порядка определения  объема</w:t>
      </w:r>
    </w:p>
    <w:p w:rsidR="00B52F35" w:rsidRDefault="00B52F35" w:rsidP="00B52F3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и условий предоставления субсидий </w:t>
      </w:r>
    </w:p>
    <w:p w:rsidR="00B52F35" w:rsidRDefault="00B52F35" w:rsidP="00B52F3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бюджетным и автономным учреждениям,  </w:t>
      </w:r>
    </w:p>
    <w:p w:rsidR="00B52F35" w:rsidRDefault="00B52F35" w:rsidP="00B52F3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>финансируемым из  бюджета  МО сельского</w:t>
      </w:r>
      <w:proofErr w:type="gramEnd"/>
    </w:p>
    <w:p w:rsidR="00B52F35" w:rsidRDefault="00B52F35" w:rsidP="00420B9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поселения «село Куллар»  на иные цели»</w:t>
      </w:r>
    </w:p>
    <w:p w:rsidR="00B52F35" w:rsidRDefault="00B52F35" w:rsidP="00420B9B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статьи 78.1 Бюджетного кодекса Российской Федерации, частью 16 статьи 30 Федерального закона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администрация МО сельского поселения «село Куллар»</w:t>
      </w:r>
    </w:p>
    <w:p w:rsidR="00B52F35" w:rsidRPr="00420B9B" w:rsidRDefault="00B52F35" w:rsidP="00420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8"/>
        </w:rPr>
        <w:t>ПОСТАНОВЛЯЕТ:</w:t>
      </w:r>
    </w:p>
    <w:p w:rsidR="00420B9B" w:rsidRPr="00420B9B" w:rsidRDefault="00B52F35" w:rsidP="00420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1. Утвердить прилагаемый Порядок определения объема и условий предоставления</w:t>
      </w:r>
      <w:r w:rsidR="00420B9B">
        <w:rPr>
          <w:rFonts w:ascii="Times New Roman" w:hAnsi="Times New Roman" w:cs="Times New Roman"/>
          <w:sz w:val="28"/>
          <w:szCs w:val="28"/>
        </w:rPr>
        <w:t xml:space="preserve"> субсидий 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20B9B">
        <w:rPr>
          <w:rFonts w:ascii="Times New Roman" w:hAnsi="Times New Roman" w:cs="Times New Roman"/>
          <w:sz w:val="28"/>
          <w:szCs w:val="28"/>
        </w:rPr>
        <w:t xml:space="preserve"> «село Куллар»</w:t>
      </w:r>
      <w:r>
        <w:rPr>
          <w:rFonts w:ascii="Times New Roman" w:hAnsi="Times New Roman" w:cs="Times New Roman"/>
          <w:sz w:val="28"/>
          <w:szCs w:val="28"/>
        </w:rPr>
        <w:t xml:space="preserve"> на иные цели</w:t>
      </w:r>
    </w:p>
    <w:p w:rsidR="00B52F35" w:rsidRPr="00420B9B" w:rsidRDefault="00B52F35" w:rsidP="00420B9B">
      <w:pPr>
        <w:pStyle w:val="ConsPlusTitle"/>
        <w:ind w:right="-6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2. Признать утратившими силу постановление главы </w:t>
      </w:r>
      <w:r w:rsidR="00420B9B">
        <w:rPr>
          <w:rFonts w:ascii="Times New Roman" w:hAnsi="Times New Roman" w:cs="Times New Roman"/>
          <w:b w:val="0"/>
          <w:sz w:val="28"/>
          <w:szCs w:val="28"/>
        </w:rPr>
        <w:t>МО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420B9B">
        <w:rPr>
          <w:rFonts w:ascii="Times New Roman" w:hAnsi="Times New Roman" w:cs="Times New Roman"/>
          <w:b w:val="0"/>
          <w:sz w:val="28"/>
          <w:szCs w:val="28"/>
        </w:rPr>
        <w:t xml:space="preserve"> «село Куллар»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30.12.2011 г. №</w:t>
      </w:r>
      <w:r w:rsidR="00420B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«Об утверждении Порядка определения  объема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и условий предоставления из бюджета </w:t>
      </w:r>
      <w:r w:rsidR="00420B9B">
        <w:rPr>
          <w:rFonts w:ascii="Times New Roman" w:hAnsi="Times New Roman"/>
          <w:b w:val="0"/>
          <w:bCs w:val="0"/>
          <w:sz w:val="28"/>
          <w:szCs w:val="28"/>
        </w:rPr>
        <w:t>МО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</w:t>
      </w:r>
      <w:r w:rsidR="00420B9B">
        <w:rPr>
          <w:rFonts w:ascii="Times New Roman" w:hAnsi="Times New Roman"/>
          <w:b w:val="0"/>
          <w:bCs w:val="0"/>
          <w:sz w:val="28"/>
          <w:szCs w:val="28"/>
        </w:rPr>
        <w:t xml:space="preserve"> «село Куллар»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муниципальным бюджетным и автономным учреждениям сельского поселения субсидий на иные цели</w:t>
      </w:r>
      <w:proofErr w:type="gramStart"/>
      <w:r>
        <w:rPr>
          <w:rFonts w:ascii="Times New Roman" w:hAnsi="Times New Roman"/>
          <w:b w:val="0"/>
          <w:bCs w:val="0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 w:val="0"/>
          <w:bCs w:val="0"/>
          <w:sz w:val="28"/>
          <w:szCs w:val="28"/>
        </w:rPr>
        <w:t xml:space="preserve"> не связанные с финансовым обеспечением выполнения муниципального задания на оказание муниципальных услуг (выполнение работ)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B52F35" w:rsidRPr="00420B9B" w:rsidRDefault="00B52F35" w:rsidP="00420B9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3.  Постановление вступает в силу со дня его официального опубликования и подлежит размещению на официальном сайте администрации </w:t>
      </w:r>
      <w:r w:rsidR="00420B9B">
        <w:rPr>
          <w:rFonts w:ascii="Times New Roman" w:hAnsi="Times New Roman" w:cs="Times New Roman"/>
          <w:sz w:val="28"/>
          <w:szCs w:val="28"/>
        </w:rPr>
        <w:t>МО сельского поселения «село Куллар».</w:t>
      </w:r>
    </w:p>
    <w:p w:rsidR="00B52F35" w:rsidRDefault="00B52F35" w:rsidP="00B52F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МО</w:t>
      </w:r>
    </w:p>
    <w:p w:rsidR="00B52F35" w:rsidRDefault="00B52F35" w:rsidP="00B52F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сельское поселение «село Куллар»                                А.Н.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F35" w:rsidRDefault="00B52F35" w:rsidP="00420B9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52F35" w:rsidRDefault="00B52F35" w:rsidP="00B52F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52F35" w:rsidRDefault="00420B9B" w:rsidP="00420B9B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52F35">
        <w:rPr>
          <w:rFonts w:ascii="Times New Roman" w:hAnsi="Times New Roman" w:cs="Times New Roman"/>
          <w:sz w:val="24"/>
          <w:szCs w:val="24"/>
        </w:rPr>
        <w:t>УТВЕРЖДЕН</w:t>
      </w:r>
    </w:p>
    <w:p w:rsidR="00B52F35" w:rsidRDefault="00420B9B" w:rsidP="00420B9B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B52F35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 </w:t>
      </w:r>
    </w:p>
    <w:p w:rsidR="00420B9B" w:rsidRDefault="00420B9B" w:rsidP="00B52F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МО</w:t>
      </w:r>
      <w:r w:rsidR="00B52F35">
        <w:rPr>
          <w:rFonts w:ascii="Times New Roman" w:hAnsi="Times New Roman" w:cs="Times New Roman"/>
          <w:sz w:val="24"/>
          <w:szCs w:val="24"/>
        </w:rPr>
        <w:t xml:space="preserve">   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F35" w:rsidRDefault="00420B9B" w:rsidP="00420B9B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53F9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«село Куллар»  </w:t>
      </w:r>
      <w:r w:rsidR="00B52F35">
        <w:rPr>
          <w:rFonts w:ascii="Times New Roman" w:hAnsi="Times New Roman" w:cs="Times New Roman"/>
          <w:sz w:val="24"/>
          <w:szCs w:val="24"/>
        </w:rPr>
        <w:t>от</w:t>
      </w:r>
      <w:r w:rsidR="00B8283F">
        <w:rPr>
          <w:rFonts w:ascii="Times New Roman" w:hAnsi="Times New Roman" w:cs="Times New Roman"/>
          <w:sz w:val="24"/>
          <w:szCs w:val="24"/>
        </w:rPr>
        <w:t>16.12.2024</w:t>
      </w:r>
      <w:r w:rsidR="00B52F35">
        <w:rPr>
          <w:rFonts w:ascii="Times New Roman" w:hAnsi="Times New Roman" w:cs="Times New Roman"/>
          <w:sz w:val="24"/>
          <w:szCs w:val="24"/>
        </w:rPr>
        <w:t xml:space="preserve">  г № </w:t>
      </w:r>
      <w:r w:rsidR="00B8283F">
        <w:rPr>
          <w:rFonts w:ascii="Times New Roman" w:hAnsi="Times New Roman" w:cs="Times New Roman"/>
          <w:sz w:val="24"/>
          <w:szCs w:val="24"/>
        </w:rPr>
        <w:t>50.</w:t>
      </w:r>
    </w:p>
    <w:p w:rsidR="00B52F35" w:rsidRDefault="00B52F35" w:rsidP="00B52F35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B52F35" w:rsidRDefault="00B52F35" w:rsidP="00B52F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Title"/>
        <w:jc w:val="center"/>
      </w:pPr>
      <w:bookmarkStart w:id="0" w:name="P41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B52F35" w:rsidRDefault="00B52F35" w:rsidP="00B52F35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определения объема и условий предоставления субсидий </w:t>
      </w:r>
    </w:p>
    <w:p w:rsidR="00B52F35" w:rsidRDefault="00B52F35" w:rsidP="00B52F35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бюджетным и автономным учреждениям, финансируемым </w:t>
      </w:r>
    </w:p>
    <w:p w:rsidR="00B52F35" w:rsidRDefault="00B52F35" w:rsidP="00B52F35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из  бюджета </w:t>
      </w:r>
      <w:r w:rsidR="00420B9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20B9B">
        <w:rPr>
          <w:rFonts w:ascii="Times New Roman" w:hAnsi="Times New Roman" w:cs="Times New Roman"/>
          <w:sz w:val="28"/>
          <w:szCs w:val="28"/>
        </w:rPr>
        <w:t>«село Куллар»</w:t>
      </w:r>
      <w:r w:rsidR="00B82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иные цели </w:t>
      </w:r>
    </w:p>
    <w:p w:rsidR="00B52F35" w:rsidRDefault="00B52F35" w:rsidP="00B52F35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(далее – Порядок)</w:t>
      </w:r>
    </w:p>
    <w:p w:rsidR="00B52F35" w:rsidRDefault="00B52F35" w:rsidP="00B52F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1.1. Настоящий Порядок определяет процедуру принятия решений о предо</w:t>
      </w:r>
      <w:r w:rsidR="00420B9B">
        <w:rPr>
          <w:rFonts w:ascii="Times New Roman" w:hAnsi="Times New Roman" w:cs="Times New Roman"/>
          <w:sz w:val="28"/>
          <w:szCs w:val="28"/>
        </w:rPr>
        <w:t xml:space="preserve">ставлении субсидий из  бюджета МО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20B9B">
        <w:rPr>
          <w:rFonts w:ascii="Times New Roman" w:hAnsi="Times New Roman" w:cs="Times New Roman"/>
          <w:sz w:val="28"/>
          <w:szCs w:val="28"/>
        </w:rPr>
        <w:t xml:space="preserve"> «село Куллар»</w:t>
      </w:r>
      <w:r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</w:t>
      </w:r>
      <w:bookmarkStart w:id="1" w:name="P59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B9B">
        <w:rPr>
          <w:rFonts w:ascii="Times New Roman" w:hAnsi="Times New Roman" w:cs="Times New Roman"/>
          <w:sz w:val="28"/>
          <w:szCs w:val="28"/>
        </w:rPr>
        <w:t>МО сельского поселения «село</w:t>
      </w:r>
      <w:r w:rsidR="00420B9B" w:rsidRPr="00420B9B">
        <w:rPr>
          <w:rFonts w:ascii="Times New Roman" w:hAnsi="Times New Roman" w:cs="Times New Roman"/>
          <w:sz w:val="28"/>
          <w:szCs w:val="28"/>
        </w:rPr>
        <w:t xml:space="preserve"> </w:t>
      </w:r>
      <w:r w:rsidR="00420B9B">
        <w:rPr>
          <w:rFonts w:ascii="Times New Roman" w:hAnsi="Times New Roman" w:cs="Times New Roman"/>
          <w:sz w:val="28"/>
          <w:szCs w:val="28"/>
        </w:rPr>
        <w:t xml:space="preserve">Куллар»   </w:t>
      </w:r>
      <w:r>
        <w:rPr>
          <w:rFonts w:ascii="Times New Roman" w:hAnsi="Times New Roman" w:cs="Times New Roman"/>
          <w:sz w:val="28"/>
          <w:szCs w:val="28"/>
        </w:rPr>
        <w:t xml:space="preserve"> на иные цели 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r:id="rId6" w:history="1">
        <w:r>
          <w:rPr>
            <w:rStyle w:val="a7"/>
            <w:rFonts w:ascii="Times New Roman" w:eastAsiaTheme="majorEastAsia" w:hAnsi="Times New Roman"/>
            <w:color w:val="000000"/>
            <w:szCs w:val="24"/>
          </w:rPr>
          <w:t>пунктом 1 статьи 78.1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соответственно - целевые субсидии, учреждение).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1.2. Целями предоставления субсидии являются: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1.2.1. Субсидии в целях осуществления мероприятий по содержанию имущества, находящегося в оперативном управлении учреждения: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осуществления мероприятий по капитальному ремонту объектов недвижимого имущества (оплата договоров на выполнение работ по капитальному ремонту объектов недвижимого имущества, находящихся у учреждения на праве оперативного управления (за исключением объектов недвижимого имущества (частей объектов недвижимого имущества), переданных учреждением в аренду);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осуществления мероприятий по ремонту объектов движимого имущества;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проведения работ по консервации объектов недвижимого имущества;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проведения работ по консервации объектов незавершенного строительства;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проведения работ по обследованию технического состояния объектов, подлежащих реконструкции или ремонту, с целью составления дефектных ведомостей, определения плана ремонтных работ;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проведения обследований технического состояния объектов незавершенного строительства (в том числе законсервированных) с целью принятия решения о продолжении строительства;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выполнения инженерных изысканий, подготовки проектной документации для ремонта объектов недвижимого имущества, а также проведения государственной экспертизы указанной проектной документации и результатов указанных инженерных изысканий;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Субсидия в целях проведения энергетического обследования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получения энергетических паспортов объектов;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Субсидия в целях проведения работ по подключению к линиям связи,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>- и теплоснабжения, сетям инженерно-технического обеспечения, в том числе для увеличения потребляемой мощности (в случае, если расходы на проведение указанных работ не включены в расходы на осуществление капитальных вложений);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благоустройства земельных участков, находящихся в пользовании учреждения;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осуществления природоохранных мероприятий на водных объектах;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Иные субсидии в целях содержания имущества.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1.2.2. Субсидии в целях приобретения нефинансовых активов: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приобретения особо ценного движимого имущества, за исключением оборудования, транспортных средств, нематериальных активов;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приобретения объектов особо ценного движимого имущества в части оборудования, транспортных средств, нематериальных активов;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модернизации объектов нефинансовых активов, отнесенных к движимому имуществу, за исключением нематериальных активов;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приобретения материальных запасов, затраты на приобретение которых не включены в расчет нормативных затрат на оказание муниципальной услуги (выполнение работы);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Иные субсидии в целях приобретения нефинансовых активов.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1.2.3. Субсидии в целях осуществления капитальных вложений, осуществления операций с недвижимым имуществом: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охраны объектов незавершенного строительства и территорий, используемых для их возведения, до принятия решения о консервации указанных объектов незавершенного строительства;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осуществления мероприятий по оформлению прав на объекты недвижимого имущества (регистрация права учреждения на объекты недвижимого имущества);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Субсидия в целях осуществления мероприятий по содержанию законсервированных объектов капитального строительства муниципальной собственности </w:t>
      </w:r>
      <w:r w:rsidR="00420B9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20B9B">
        <w:rPr>
          <w:rFonts w:ascii="Times New Roman" w:hAnsi="Times New Roman" w:cs="Times New Roman"/>
          <w:sz w:val="28"/>
          <w:szCs w:val="28"/>
        </w:rPr>
        <w:t xml:space="preserve"> «село Куллар»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1.2.4.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Субсидии в целях осуществления мероприятий по мобилизационной подготовке, гражданской обороне, предотвращению и ликвидации чрезвычайных ситуаций (в целях проведения восстановительных работ в случае наступления аварийной (чрезвычайной) ситуации, в том числе в результате аварии, опасного природного явления, катастрофы, стихийного и иного бедствия на территории </w:t>
      </w:r>
      <w:r w:rsidR="00420B9B">
        <w:rPr>
          <w:rFonts w:ascii="Times New Roman" w:hAnsi="Times New Roman" w:cs="Times New Roman"/>
          <w:sz w:val="28"/>
          <w:szCs w:val="28"/>
        </w:rPr>
        <w:t>МО сельского поселения «село Куллар»</w:t>
      </w:r>
      <w:r w:rsidR="00453F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иных мероприятий по предотвращению, ликвидации чрезвычайных ситуаций);</w:t>
      </w:r>
      <w:proofErr w:type="gramEnd"/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1.2.5.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Субсидии в целях обеспечения деятельности администрации </w:t>
      </w:r>
      <w:r w:rsidR="00420B9B">
        <w:rPr>
          <w:rFonts w:ascii="Times New Roman" w:hAnsi="Times New Roman" w:cs="Times New Roman"/>
          <w:sz w:val="28"/>
          <w:szCs w:val="28"/>
        </w:rPr>
        <w:t xml:space="preserve">МО </w:t>
      </w:r>
      <w:r w:rsidR="00420B9B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«село Куллар»  </w:t>
      </w:r>
      <w:r>
        <w:rPr>
          <w:rFonts w:ascii="Times New Roman" w:hAnsi="Times New Roman" w:cs="Times New Roman"/>
          <w:sz w:val="28"/>
          <w:szCs w:val="28"/>
        </w:rPr>
        <w:t>(далее – администрация поселения), наделенного правами юридического лица, осуществляющего функции и полномочия учредителя учреждения (в целях организации мероприятий, в том числе: конференций, семинаров, выставок, переговоров, встреч, совещаний, съездов, конгрессов).</w:t>
      </w:r>
      <w:proofErr w:type="gramEnd"/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1.2.6. Иные субсидии: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реализации мероприятий в области информационных технологий, включая внедрение современных информационных систем в учреждениях;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погашения задолженности по денежным обязательствам учреждения, возникшим в силу принятия решений о реорганизации и (или) изменении типа учреждения, в том числе по судебным актам, вступившим в законную силу, исполнительным документам;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Субсидия в целях осуществления мероприятий по ликвидации и (или) реорганизации учреждения, изменения типа учреждения.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1.3. Предоставление целевых субсидий учреждению, осуществляется в рамках реализации мероприятий муниципальных программ Андреевского сельского поселения.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1.4. Подготовка проекта постановления администрации Андреевского сельского поселения о включении целевых субсидии в муниципальную программу района осуществляется ответственным исполнителем  муниципальной программы  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r:id="rId7" w:history="1">
        <w:r>
          <w:rPr>
            <w:rStyle w:val="a7"/>
            <w:rFonts w:ascii="Times New Roman" w:eastAsiaTheme="majorEastAsia" w:hAnsi="Times New Roman"/>
            <w:color w:val="000000"/>
            <w:szCs w:val="24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муниципальных программ </w:t>
      </w:r>
      <w:r w:rsidR="00420B9B">
        <w:rPr>
          <w:rFonts w:ascii="Times New Roman" w:hAnsi="Times New Roman" w:cs="Times New Roman"/>
          <w:sz w:val="28"/>
          <w:szCs w:val="28"/>
        </w:rPr>
        <w:t>МО сельского поселения «село Куллар»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 w:rsidR="006A477F">
        <w:rPr>
          <w:rFonts w:ascii="Times New Roman" w:hAnsi="Times New Roman" w:cs="Times New Roman"/>
          <w:sz w:val="28"/>
          <w:szCs w:val="28"/>
        </w:rPr>
        <w:t>МО сельского поселения «село Куллар»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26.08.2020 № 133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B52F35" w:rsidRPr="006A477F" w:rsidRDefault="00B52F35" w:rsidP="006A477F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1.5. Главным распорядителем</w:t>
      </w:r>
      <w:r>
        <w:rPr>
          <w:rFonts w:ascii="Times New Roman" w:hAnsi="Times New Roman"/>
          <w:sz w:val="28"/>
          <w:szCs w:val="28"/>
        </w:rPr>
        <w:t xml:space="preserve"> бюджетных средств, осуществляющим предоставление </w:t>
      </w:r>
      <w:r>
        <w:rPr>
          <w:rFonts w:ascii="Times New Roman" w:hAnsi="Times New Roman" w:cs="Times New Roman"/>
          <w:sz w:val="28"/>
          <w:szCs w:val="28"/>
        </w:rPr>
        <w:t>целевых субсидий, является администрация Андреевского сельского поселения, до которой, в соответствии с бюджетным законодательством Российской Федерации как получателя бюджетных средств, доведены в установленном порядке лимиты бюджетных обязательств на предоставление целевых субсидий на соответствующий финансовый год и плановый период.</w:t>
      </w:r>
    </w:p>
    <w:p w:rsidR="00B52F35" w:rsidRPr="006A477F" w:rsidRDefault="00B52F35" w:rsidP="006A477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A477F">
        <w:rPr>
          <w:rFonts w:ascii="Times New Roman" w:hAnsi="Times New Roman" w:cs="Times New Roman"/>
          <w:sz w:val="28"/>
          <w:szCs w:val="28"/>
        </w:rPr>
        <w:t xml:space="preserve"> </w:t>
      </w:r>
      <w:r w:rsidRPr="006A477F">
        <w:rPr>
          <w:rFonts w:ascii="Times New Roman" w:hAnsi="Times New Roman" w:cs="Times New Roman"/>
          <w:b/>
          <w:sz w:val="28"/>
          <w:szCs w:val="28"/>
        </w:rPr>
        <w:t>2. Условия и порядок предоставления целевых субсидий</w:t>
      </w:r>
    </w:p>
    <w:p w:rsidR="00B52F35" w:rsidRDefault="00B52F35" w:rsidP="00B52F35">
      <w:pPr>
        <w:pStyle w:val="ConsPlusNormal"/>
        <w:ind w:firstLine="540"/>
        <w:jc w:val="both"/>
      </w:pPr>
      <w:bookmarkStart w:id="2" w:name="P77"/>
      <w:bookmarkEnd w:id="2"/>
      <w:r>
        <w:rPr>
          <w:rFonts w:ascii="Times New Roman" w:hAnsi="Times New Roman" w:cs="Times New Roman"/>
          <w:sz w:val="28"/>
          <w:szCs w:val="28"/>
        </w:rPr>
        <w:t xml:space="preserve">2.1. Учреждение, заинтересованное в предоставлении целевой субсидии, представляет в администрацию сельского поселения, наделенной правами юридического лица, осуществляющей в отношении него функции и полномочия учредителя,  документы с приложением описи представленных документов в соответствии с </w:t>
      </w:r>
      <w:hyperlink r:id="rId8" w:anchor="P160" w:history="1">
        <w:r>
          <w:rPr>
            <w:rStyle w:val="a7"/>
            <w:rFonts w:ascii="Times New Roman" w:eastAsiaTheme="majorEastAsia" w:hAnsi="Times New Roman"/>
            <w:color w:val="000000"/>
            <w:szCs w:val="24"/>
          </w:rPr>
          <w:t>перечнем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 представляемых для получения целевой субсидии, согласно приложению 1 к настоящему Порядку (далее - Перечень).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Администрация сельского поселения в течение 5 (пяти) рабочих дней со дня получения документов, представленных в соответствии с </w:t>
      </w:r>
      <w:hyperlink r:id="rId9" w:anchor="P77" w:history="1">
        <w:r>
          <w:rPr>
            <w:rStyle w:val="a7"/>
            <w:rFonts w:ascii="Times New Roman" w:eastAsiaTheme="majorEastAsia" w:hAnsi="Times New Roman"/>
            <w:color w:val="000000"/>
            <w:szCs w:val="24"/>
          </w:rPr>
          <w:t>пунктом 2.1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осуществляет проверку документов на предмет соответствия Перечню и требованиям, установленным </w:t>
      </w:r>
      <w:hyperlink r:id="rId10" w:anchor="P59" w:history="1">
        <w:r>
          <w:rPr>
            <w:rStyle w:val="a7"/>
            <w:rFonts w:ascii="Times New Roman" w:eastAsiaTheme="majorEastAsia" w:hAnsi="Times New Roman"/>
            <w:color w:val="000000"/>
            <w:szCs w:val="24"/>
          </w:rPr>
          <w:t>пунктом 1.2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Порядка.</w:t>
      </w:r>
    </w:p>
    <w:p w:rsidR="00B52F35" w:rsidRDefault="00B52F35" w:rsidP="00B52F35">
      <w:pPr>
        <w:pStyle w:val="ConsPlusNormal"/>
        <w:ind w:firstLine="540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представления неполного комплекта документов или несоответствия представленных документов требованиям, установленным </w:t>
      </w:r>
      <w:hyperlink r:id="rId11" w:anchor="P59" w:history="1">
        <w:r>
          <w:rPr>
            <w:rStyle w:val="a7"/>
            <w:rFonts w:ascii="Times New Roman" w:eastAsiaTheme="majorEastAsia" w:hAnsi="Times New Roman"/>
            <w:color w:val="000000"/>
            <w:szCs w:val="24"/>
          </w:rPr>
          <w:t>пунктом 1.2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а так же в случае недостоверности информации, содержащейся в документах, представленных учреждением, отраслевой орган в течение 5 (пяти) рабочих дней со дня окончания срока, указанного в </w:t>
      </w:r>
      <w:hyperlink r:id="rId12" w:anchor="P79" w:history="1">
        <w:r>
          <w:rPr>
            <w:rStyle w:val="a7"/>
            <w:rFonts w:ascii="Times New Roman" w:eastAsiaTheme="majorEastAsia" w:hAnsi="Times New Roman"/>
            <w:color w:val="000000"/>
            <w:szCs w:val="24"/>
          </w:rPr>
          <w:t>абзаце первом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пункта,  возвращает их учреждению</w:t>
      </w:r>
      <w:r>
        <w:rPr>
          <w:rFonts w:ascii="Times New Roman" w:hAnsi="Times New Roman" w:cs="Times New Roman"/>
          <w:sz w:val="28"/>
          <w:szCs w:val="28"/>
        </w:rPr>
        <w:t xml:space="preserve"> под роспись,  письменно уведомляя о причинах возврата документов.</w:t>
      </w:r>
      <w:proofErr w:type="gramEnd"/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Учреждение вправе повторно направить документы после устранения причин возврата документов.</w:t>
      </w:r>
      <w:bookmarkStart w:id="3" w:name="P84"/>
      <w:bookmarkEnd w:id="3"/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При предоставлении учреждением полного комплекта документов и при соответствии представленных документов требованиям, установленным </w:t>
      </w:r>
      <w:hyperlink r:id="rId13" w:anchor="P59" w:history="1">
        <w:r>
          <w:rPr>
            <w:rStyle w:val="a7"/>
            <w:rFonts w:ascii="Times New Roman" w:eastAsiaTheme="majorEastAsia" w:hAnsi="Times New Roman"/>
            <w:color w:val="000000"/>
            <w:szCs w:val="24"/>
          </w:rPr>
          <w:t>пунктом 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администрация сельского поселения в течение 5 (пяти) рабочих дней принимает решение о предоставлении учреждению целевой субсидии и издает распоряжение  о предоставлении целевой субсидии.  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распоряжении  администрации </w:t>
      </w:r>
      <w:r w:rsidR="006A477F">
        <w:rPr>
          <w:rFonts w:ascii="Times New Roman" w:hAnsi="Times New Roman" w:cs="Times New Roman"/>
          <w:sz w:val="28"/>
          <w:szCs w:val="28"/>
        </w:rPr>
        <w:t xml:space="preserve">МО сельского поселения «село Куллар» </w:t>
      </w:r>
      <w:r>
        <w:rPr>
          <w:rFonts w:ascii="Times New Roman" w:hAnsi="Times New Roman" w:cs="Times New Roman"/>
          <w:sz w:val="28"/>
          <w:szCs w:val="28"/>
        </w:rPr>
        <w:t>указывается размер целевой субсидии и (или) порядок расчета размера целевой субсидии с указанием информации, обосновывающей ее размер (в том числе формулы расчета и порядок их применения), за исключением случаев, когда размер целевой субсидии определен решением о бюджете Андреевского сельского поселения, постановлением администрации Андреевского сельского поселения об утверждении муниципальной программы  или нормативным правовым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актом (правовым актом) Правительства </w:t>
      </w:r>
      <w:r w:rsidR="006A477F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2F35" w:rsidRPr="006A477F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</w:rPr>
      </w:pPr>
      <w:r w:rsidRPr="006A477F">
        <w:rPr>
          <w:rFonts w:ascii="Times New Roman" w:hAnsi="Times New Roman" w:cs="Times New Roman"/>
          <w:sz w:val="28"/>
          <w:szCs w:val="28"/>
        </w:rPr>
        <w:t xml:space="preserve">Размер целевой субсидии определяется администрацией Андреевского сельского поселения с учетом потребности учреждения в получении такой субсидии и в пределах лимитов бюджетных обязательств, доведенных в установленном порядке администрации как получателю бюджетных средств  бюджета </w:t>
      </w:r>
      <w:r w:rsidR="006A477F">
        <w:rPr>
          <w:rFonts w:ascii="Times New Roman" w:hAnsi="Times New Roman" w:cs="Times New Roman"/>
          <w:sz w:val="28"/>
          <w:szCs w:val="28"/>
        </w:rPr>
        <w:t xml:space="preserve">МО сельского поселения «село Куллар» </w:t>
      </w:r>
      <w:r w:rsidRPr="006A477F">
        <w:rPr>
          <w:rFonts w:ascii="Times New Roman" w:hAnsi="Times New Roman" w:cs="Times New Roman"/>
          <w:sz w:val="28"/>
          <w:szCs w:val="28"/>
        </w:rPr>
        <w:t>на цели предоставления целевой субсидии.</w:t>
      </w:r>
    </w:p>
    <w:p w:rsidR="00B52F35" w:rsidRPr="006A477F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</w:rPr>
      </w:pPr>
      <w:r w:rsidRPr="006A477F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6A477F">
        <w:rPr>
          <w:rFonts w:ascii="Times New Roman" w:hAnsi="Times New Roman" w:cs="Times New Roman"/>
          <w:sz w:val="28"/>
          <w:szCs w:val="28"/>
        </w:rPr>
        <w:t xml:space="preserve">В случае если целевая субсидия является источником финансового обеспечения расходов учреждения на предоставление средств третьим лицам на конкурсной основе (за исключением средств, предоставляемых в целях исполнения контрактов (договоров) на поставку товаров, выполнение работ, оказание услуг) (далее - конечные получатели муниципальной поддержки) в распоряжении администрации </w:t>
      </w:r>
      <w:r w:rsidR="006A477F" w:rsidRPr="006A477F">
        <w:rPr>
          <w:rFonts w:ascii="Times New Roman" w:hAnsi="Times New Roman" w:cs="Times New Roman"/>
          <w:sz w:val="28"/>
          <w:szCs w:val="28"/>
        </w:rPr>
        <w:t xml:space="preserve">МО сельского поселения «село Куллар»  </w:t>
      </w:r>
      <w:r w:rsidRPr="006A477F">
        <w:rPr>
          <w:rFonts w:ascii="Times New Roman" w:hAnsi="Times New Roman" w:cs="Times New Roman"/>
          <w:sz w:val="28"/>
          <w:szCs w:val="28"/>
        </w:rPr>
        <w:t xml:space="preserve"> дополнительно устанавливаются положения, аналогичные положениям, указанным в </w:t>
      </w:r>
      <w:hyperlink r:id="rId14" w:anchor="P53" w:history="1">
        <w:r w:rsidRPr="006A477F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 xml:space="preserve">пункте </w:t>
        </w:r>
      </w:hyperlink>
      <w:r w:rsidRPr="006A477F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6A477F">
        <w:rPr>
          <w:rFonts w:ascii="Times New Roman" w:hAnsi="Times New Roman" w:cs="Times New Roman"/>
          <w:sz w:val="28"/>
          <w:szCs w:val="28"/>
        </w:rPr>
        <w:t>3 настоящего Порядка и</w:t>
      </w:r>
      <w:proofErr w:type="gramEnd"/>
      <w:r w:rsidRPr="006A477F">
        <w:rPr>
          <w:rFonts w:ascii="Times New Roman" w:hAnsi="Times New Roman" w:cs="Times New Roman"/>
          <w:sz w:val="28"/>
          <w:szCs w:val="28"/>
        </w:rPr>
        <w:t xml:space="preserve"> положения, предусматривающие порядок определения конечных получателей муниципальной поддержки, установление для конечных получателей</w:t>
      </w:r>
      <w:r>
        <w:rPr>
          <w:sz w:val="28"/>
          <w:szCs w:val="28"/>
        </w:rPr>
        <w:t xml:space="preserve"> </w:t>
      </w:r>
      <w:r w:rsidRPr="006A477F">
        <w:rPr>
          <w:rFonts w:ascii="Times New Roman" w:hAnsi="Times New Roman" w:cs="Times New Roman"/>
          <w:sz w:val="28"/>
          <w:szCs w:val="28"/>
        </w:rPr>
        <w:t xml:space="preserve">муниципальной поддержки результатов, которые они должны достичь за счет </w:t>
      </w:r>
      <w:r w:rsidRPr="006A477F">
        <w:rPr>
          <w:rFonts w:ascii="Times New Roman" w:hAnsi="Times New Roman" w:cs="Times New Roman"/>
          <w:sz w:val="28"/>
          <w:szCs w:val="28"/>
        </w:rPr>
        <w:lastRenderedPageBreak/>
        <w:t>предоставленных сре</w:t>
      </w:r>
      <w:proofErr w:type="gramStart"/>
      <w:r w:rsidRPr="006A477F"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 w:rsidRPr="006A477F">
        <w:rPr>
          <w:rFonts w:ascii="Times New Roman" w:hAnsi="Times New Roman" w:cs="Times New Roman"/>
          <w:sz w:val="28"/>
          <w:szCs w:val="28"/>
        </w:rPr>
        <w:t>елях достижения результатов, установленных для учреждений, порядка предоставления средств, отчетности об их использовании, а также ответственности за нарушение целей и условиях их предоставления.</w:t>
      </w:r>
    </w:p>
    <w:p w:rsidR="00B52F35" w:rsidRPr="006A477F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</w:rPr>
      </w:pPr>
      <w:r w:rsidRPr="006A477F">
        <w:rPr>
          <w:rFonts w:ascii="Times New Roman" w:hAnsi="Times New Roman" w:cs="Times New Roman"/>
          <w:sz w:val="28"/>
          <w:szCs w:val="28"/>
        </w:rPr>
        <w:t xml:space="preserve">2.5. В целях предоставления субсидии между администрацией </w:t>
      </w:r>
      <w:r w:rsidR="006A477F">
        <w:rPr>
          <w:rFonts w:ascii="Times New Roman" w:hAnsi="Times New Roman" w:cs="Times New Roman"/>
          <w:sz w:val="28"/>
          <w:szCs w:val="28"/>
        </w:rPr>
        <w:t xml:space="preserve">МО сельского поселения «село Куллар» </w:t>
      </w:r>
      <w:r w:rsidRPr="006A477F">
        <w:rPr>
          <w:rFonts w:ascii="Times New Roman" w:hAnsi="Times New Roman" w:cs="Times New Roman"/>
          <w:sz w:val="28"/>
          <w:szCs w:val="28"/>
        </w:rPr>
        <w:t>и  учреждением заключается соглашение в соответствии с типовой формой, согласно приложению 2 к настоящему Порядку (далее – соглашение), в котором предусматриваются в том числе:</w:t>
      </w:r>
    </w:p>
    <w:p w:rsidR="00B52F35" w:rsidRPr="006A477F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</w:rPr>
      </w:pPr>
      <w:r w:rsidRPr="006A477F">
        <w:rPr>
          <w:rFonts w:ascii="Times New Roman" w:hAnsi="Times New Roman" w:cs="Times New Roman"/>
          <w:sz w:val="28"/>
          <w:szCs w:val="28"/>
        </w:rPr>
        <w:t>а)  цели предоставления субсидии;</w:t>
      </w:r>
    </w:p>
    <w:p w:rsidR="00B52F35" w:rsidRPr="006A477F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</w:rPr>
      </w:pPr>
      <w:r w:rsidRPr="006A477F">
        <w:rPr>
          <w:rFonts w:ascii="Times New Roman" w:hAnsi="Times New Roman" w:cs="Times New Roman"/>
          <w:sz w:val="28"/>
          <w:szCs w:val="28"/>
        </w:rPr>
        <w:t>б) плановые показатели (результаты), характеризующие достижение целей предоставления субсидии;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в) объем субсидии;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г) сроки (график) перечисления субсидии;</w:t>
      </w:r>
    </w:p>
    <w:p w:rsidR="00B52F35" w:rsidRDefault="00B52F35" w:rsidP="00B52F35">
      <w:pPr>
        <w:pStyle w:val="ConsPlusNormal"/>
        <w:ind w:firstLine="54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форму, а также порядок и сроки предоставления отчетности об исполнении соглашения в части информации о достижении целей, показател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ей) (результата(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), установленных при предоставлении субсидии;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е) порядок и сроки возврата сумм субсидии в случае несоблюдения учреждением целей и условий, определенных соглашением;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ж) 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субсидии;</w:t>
      </w:r>
    </w:p>
    <w:p w:rsidR="00B52F35" w:rsidRDefault="00B52F35" w:rsidP="00B52F35">
      <w:pPr>
        <w:pStyle w:val="ConsPlusNormal"/>
        <w:ind w:firstLine="54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основания для досрочного прекращения соглашения;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и) запрет на расторжение соглашения учреждением в одностороннем порядке;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к) основания для расторжения соглашения главным распорядителем как получателем бюджетных средств в одностороннем порядке;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л) иные положения, установленные администрацией поселения (при необходимости).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2.6. Выделение бюджетных ассигнований осуществляется путем перечисления средств  бюджета </w:t>
      </w:r>
      <w:r w:rsidR="006A477F">
        <w:rPr>
          <w:rFonts w:ascii="Times New Roman" w:hAnsi="Times New Roman" w:cs="Times New Roman"/>
          <w:sz w:val="28"/>
          <w:szCs w:val="28"/>
        </w:rPr>
        <w:t xml:space="preserve">МО сельского поселения «село Куллар» </w:t>
      </w:r>
      <w:r>
        <w:rPr>
          <w:rFonts w:ascii="Times New Roman" w:hAnsi="Times New Roman" w:cs="Times New Roman"/>
          <w:sz w:val="28"/>
          <w:szCs w:val="28"/>
        </w:rPr>
        <w:t xml:space="preserve">с лицевого счета администрации поселения, главного распорядителя средств  бюджета, открытого в администрации </w:t>
      </w:r>
      <w:r w:rsidR="006A477F">
        <w:rPr>
          <w:rFonts w:ascii="Times New Roman" w:hAnsi="Times New Roman" w:cs="Times New Roman"/>
          <w:sz w:val="28"/>
          <w:szCs w:val="28"/>
        </w:rPr>
        <w:t>МО сельского поселения «село Куллар»</w:t>
      </w:r>
      <w:r>
        <w:rPr>
          <w:rFonts w:ascii="Times New Roman" w:hAnsi="Times New Roman" w:cs="Times New Roman"/>
          <w:sz w:val="28"/>
          <w:szCs w:val="28"/>
        </w:rPr>
        <w:t>, на лицевой счет, открытый учреждением в администрации поселения для учета операций по получению и использованию целевых субсидий.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объеме и сроках перечисления целевой субсидии учитывается администрацией сельского поселения при формировании прогноза кассовых выплат из  бюджета </w:t>
      </w:r>
      <w:r w:rsidR="006A477F">
        <w:rPr>
          <w:rFonts w:ascii="Times New Roman" w:hAnsi="Times New Roman" w:cs="Times New Roman"/>
          <w:sz w:val="28"/>
          <w:szCs w:val="28"/>
        </w:rPr>
        <w:t>МО сельского поселения «село Куллар»</w:t>
      </w:r>
      <w:r>
        <w:rPr>
          <w:rFonts w:ascii="Times New Roman" w:hAnsi="Times New Roman" w:cs="Times New Roman"/>
          <w:sz w:val="28"/>
          <w:szCs w:val="28"/>
        </w:rPr>
        <w:t>, необходимого для составления в установленном порядке кассового плана исполнения бюджета.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2.7. В случае, если целевая субсидия предоставляется для достижения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показател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ей) (результата(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), установленных соответствующей муниципальной программой, определение показателя(ей) (результата</w:t>
      </w:r>
      <w:r w:rsidR="00453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предоставления целевой субсидии осуществляется в соответствии с показателем</w:t>
      </w:r>
      <w:r w:rsidR="00453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ями</w:t>
      </w:r>
      <w:proofErr w:type="spellEnd"/>
      <w:r>
        <w:rPr>
          <w:rFonts w:ascii="Times New Roman" w:hAnsi="Times New Roman" w:cs="Times New Roman"/>
          <w:sz w:val="28"/>
          <w:szCs w:val="28"/>
        </w:rPr>
        <w:t>) (резуль</w:t>
      </w:r>
      <w:r w:rsidR="00453F9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453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 данной программы.</w:t>
      </w:r>
    </w:p>
    <w:p w:rsidR="00B52F35" w:rsidRDefault="00B52F35" w:rsidP="00B52F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3. Сроки и порядок представления отчетности</w:t>
      </w:r>
      <w:bookmarkStart w:id="4" w:name="P115"/>
      <w:bookmarkEnd w:id="4"/>
    </w:p>
    <w:p w:rsidR="00B52F35" w:rsidRDefault="00B52F35" w:rsidP="00B52F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Title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3.1. Учреждение обязано предоставить в администрацию сельского поселения отчет об использовании предоставленной целевой субсидии, в том числе о расходах, произведенных учреждением, и о достижении целевых показателей (далее - отчет) в сроки установленные соглашением с учетом требований, установленных </w:t>
      </w:r>
      <w:hyperlink r:id="rId15" w:anchor="P95" w:history="1">
        <w:r>
          <w:rPr>
            <w:rStyle w:val="a7"/>
            <w:rFonts w:ascii="Times New Roman" w:eastAsiaTheme="majorEastAsia" w:hAnsi="Times New Roman"/>
            <w:b w:val="0"/>
            <w:color w:val="000000"/>
            <w:szCs w:val="24"/>
          </w:rPr>
          <w:t>пунктами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 3.2 – 3.5 настоящего Порядка.</w:t>
      </w:r>
    </w:p>
    <w:p w:rsidR="00B52F35" w:rsidRDefault="00B52F35" w:rsidP="00B52F35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3.2. Учреждение представляет в администрацию сельского поселения: </w:t>
      </w:r>
    </w:p>
    <w:p w:rsidR="00B52F35" w:rsidRDefault="00B52F35" w:rsidP="00B52F35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-ежеквартально до 25 числа месяца, следующего за отчетным периодом, отчет об использовании субсидии по формам, установленным соглашением;</w:t>
      </w:r>
    </w:p>
    <w:p w:rsidR="00B52F35" w:rsidRDefault="00B52F35" w:rsidP="00B52F35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-до 15 января финансового года, следующего за годом предоставления субсидии, отчет об использовании субсидии и выполнении показателей результативности предоставления целевой субсидии, которые направлены на достижение показателей эффективности реализации муниципальной программы, в рамках которой была предоставлена целевая субсидия (далее также - показатели результативности).</w:t>
      </w:r>
    </w:p>
    <w:p w:rsidR="00B52F35" w:rsidRDefault="00B52F35" w:rsidP="00B52F35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3.3. Отчеты об использовании субсидии составляются на 1 число месяца каждого квартала и нарастающим итогом с начала года.</w:t>
      </w:r>
      <w:bookmarkStart w:id="5" w:name="P119"/>
      <w:bookmarkEnd w:id="5"/>
    </w:p>
    <w:p w:rsidR="00B52F35" w:rsidRDefault="00B52F35" w:rsidP="00B52F35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3.4. В случае непредставления учреждением отчетов в сроки, указанные в </w:t>
      </w:r>
      <w:hyperlink r:id="rId16" w:anchor="P115" w:history="1">
        <w:r>
          <w:rPr>
            <w:rStyle w:val="a7"/>
            <w:rFonts w:ascii="Times New Roman" w:eastAsiaTheme="majorEastAsia" w:hAnsi="Times New Roman"/>
            <w:color w:val="000000"/>
            <w:szCs w:val="24"/>
          </w:rPr>
          <w:t>пункте 3.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2 настоящего Порядка, администрация поселения  запрашивает (электронной почтой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факсограммой</w:t>
      </w:r>
      <w:proofErr w:type="spellEnd"/>
      <w:r>
        <w:rPr>
          <w:rFonts w:ascii="Times New Roman" w:hAnsi="Times New Roman" w:cs="Times New Roman"/>
          <w:sz w:val="28"/>
          <w:szCs w:val="28"/>
        </w:rPr>
        <w:t>) у учреждения соответствующие отчеты, которые должны быть представлены в течение 5 (пяти) рабочих дней со дня получения запроса.</w:t>
      </w:r>
    </w:p>
    <w:p w:rsidR="00B52F35" w:rsidRDefault="00B52F35" w:rsidP="00B52F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</w:t>
      </w:r>
    </w:p>
    <w:p w:rsidR="00B52F35" w:rsidRDefault="00B52F35" w:rsidP="00B52F35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субсидий</w:t>
      </w:r>
    </w:p>
    <w:p w:rsidR="00B52F35" w:rsidRDefault="00B52F35" w:rsidP="00B52F35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</w:p>
    <w:p w:rsidR="00B52F35" w:rsidRDefault="00B52F35" w:rsidP="00B52F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Проверка соблюдения условий, целей и порядка предоставления целевых субсидий осуществляется администрацией </w:t>
      </w:r>
      <w:r w:rsidR="006A477F">
        <w:rPr>
          <w:rFonts w:ascii="Times New Roman" w:hAnsi="Times New Roman" w:cs="Times New Roman"/>
          <w:sz w:val="28"/>
          <w:szCs w:val="28"/>
        </w:rPr>
        <w:t>МО сельского поселения «село Куллар»</w:t>
      </w:r>
      <w:r>
        <w:rPr>
          <w:rFonts w:ascii="Times New Roman" w:hAnsi="Times New Roman" w:cs="Times New Roman"/>
          <w:sz w:val="28"/>
          <w:szCs w:val="28"/>
        </w:rPr>
        <w:t xml:space="preserve">, органами муниципального финансового контроля </w:t>
      </w:r>
      <w:r w:rsidR="006A477F">
        <w:rPr>
          <w:rFonts w:ascii="Times New Roman" w:hAnsi="Times New Roman" w:cs="Times New Roman"/>
          <w:sz w:val="28"/>
          <w:szCs w:val="28"/>
        </w:rPr>
        <w:t>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B52F35" w:rsidRDefault="00B52F35" w:rsidP="00B52F35">
      <w:pPr>
        <w:widowControl w:val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4.2. Выплаченные суммы целевых субсидий подлежат возврату 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6A477F">
        <w:rPr>
          <w:rFonts w:ascii="Times New Roman" w:hAnsi="Times New Roman" w:cs="Times New Roman"/>
          <w:sz w:val="28"/>
          <w:szCs w:val="28"/>
        </w:rPr>
        <w:t xml:space="preserve">МО сельского поселения «село Куллар» </w:t>
      </w:r>
      <w:r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 при выявлении в представленных Получателем субсидий документах недостоверных сведений;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в случае установления по итогам проверок, проведенных органами, уполномоченными на осуществление муниципального финансового контроля факта нарушения целей и условий предоставления субсидий;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учреждением отчетов об использовании субсидии в порядке, установленном пунктами 3.2-3.5 настоящего Порядка.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4.3. Решение о возврате целевой субсидии выносится администрацией сельского поселения после рассмотрения представленных документов.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</w:t>
      </w:r>
      <w:r>
        <w:rPr>
          <w:rFonts w:ascii="Times New Roman" w:hAnsi="Times New Roman" w:cs="Times New Roman"/>
          <w:sz w:val="28"/>
          <w:szCs w:val="28"/>
        </w:rPr>
        <w:tab/>
        <w:t xml:space="preserve">Требование администрации  </w:t>
      </w:r>
      <w:r w:rsidR="006A477F">
        <w:rPr>
          <w:rFonts w:ascii="Times New Roman" w:hAnsi="Times New Roman" w:cs="Times New Roman"/>
          <w:sz w:val="28"/>
          <w:szCs w:val="28"/>
        </w:rPr>
        <w:t xml:space="preserve">МО сельского поселения «село Куллар» </w:t>
      </w:r>
      <w:r>
        <w:rPr>
          <w:rFonts w:ascii="Times New Roman" w:hAnsi="Times New Roman" w:cs="Times New Roman"/>
          <w:sz w:val="28"/>
          <w:szCs w:val="28"/>
        </w:rPr>
        <w:t xml:space="preserve">о возврате субсидий передается получателю целевых субсидий лично под расписку, либо заказным письмом с уведомлением о вручении.  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4.5. В случае непредставления учреждением отчетов в срок, установленный п.3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hyperlink r:id="rId17" w:anchor="P119" w:history="1">
        <w:r>
          <w:rPr>
            <w:rStyle w:val="a7"/>
            <w:rFonts w:ascii="Times New Roman" w:hAnsi="Times New Roman" w:cs="Times New Roman"/>
            <w:color w:val="000000"/>
          </w:rPr>
          <w:t>4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настоящего Порядка, целевая субсидия подлежит возврату в доход бюджета </w:t>
      </w:r>
      <w:r w:rsidR="006A477F">
        <w:rPr>
          <w:rFonts w:ascii="Times New Roman" w:hAnsi="Times New Roman" w:cs="Times New Roman"/>
          <w:sz w:val="28"/>
          <w:szCs w:val="28"/>
        </w:rPr>
        <w:t xml:space="preserve">МО сельского поселения «село Куллар»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30 (тридцати) календарных дней после предъявления администрацией поселения требования о возврате субсидии на указанный в требовании счет.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4.6. В случае нецелевого расходования средств целевой субсидии учреждением, выявленного по фактам проверок, субсидия подлежит возврату в полном объеме в течение 30 (тридцати) календарных дней со дня получения требования, указанного в </w:t>
      </w:r>
      <w:hyperlink r:id="rId18" w:anchor="P129" w:history="1">
        <w:r>
          <w:rPr>
            <w:rStyle w:val="a7"/>
            <w:rFonts w:ascii="Times New Roman" w:hAnsi="Times New Roman" w:cs="Times New Roman"/>
            <w:color w:val="000000"/>
          </w:rPr>
          <w:t xml:space="preserve">пункте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4.4 настоящего Порядка. 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4.7. В случае нарушения условий и порядка предоставления целевых субсидий, выявленного по фактам проверок, субсидия подлежит возврату в объеме 10% от суммы полученной субсидии в течение 30 (тридцати) календарных дней со дня получения требования, указанного в </w:t>
      </w:r>
      <w:hyperlink r:id="rId19" w:anchor="P129" w:history="1">
        <w:r>
          <w:rPr>
            <w:rStyle w:val="a7"/>
            <w:rFonts w:ascii="Times New Roman" w:hAnsi="Times New Roman" w:cs="Times New Roman"/>
            <w:color w:val="000000"/>
          </w:rPr>
          <w:t xml:space="preserve">пункте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4.4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4.8. В случае если выполнение показателя результативности предоставления целевых субсидий составляет менее 100%, субсидия подлежит возврату в бюджет поселения из расчета 1% от суммы полученной субсидии за каждый процентный пункт не достижения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значения процента выполнения показателя результативности предоставления субсидий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52F35" w:rsidRDefault="00B52F35" w:rsidP="00B52F35">
      <w:pPr>
        <w:pStyle w:val="ConsPlusNormal"/>
        <w:spacing w:before="22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Значение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процента выполнения показателя результативности предоставления целевой субсидий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B52F35" w:rsidRDefault="00B52F35" w:rsidP="00B52F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КВ = </w:t>
      </w:r>
      <w:proofErr w:type="spellStart"/>
      <w:r>
        <w:rPr>
          <w:rFonts w:ascii="Times New Roman" w:hAnsi="Times New Roman" w:cs="Times New Roman"/>
          <w:sz w:val="28"/>
          <w:szCs w:val="28"/>
        </w:rPr>
        <w:t>ЦП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ЦП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iплан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100, где:</w:t>
      </w:r>
    </w:p>
    <w:p w:rsidR="00B52F35" w:rsidRDefault="00B52F35" w:rsidP="00B52F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КВ - значение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процента выполнения показателя результативности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целевых субсидий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52F35" w:rsidRDefault="00B52F35" w:rsidP="00B52F35">
      <w:pPr>
        <w:pStyle w:val="ConsPlusNormal"/>
        <w:spacing w:before="220"/>
        <w:ind w:firstLine="54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ЦП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 результативности предоставления целевых субсидий;</w:t>
      </w:r>
    </w:p>
    <w:p w:rsidR="00B52F35" w:rsidRDefault="00B52F35" w:rsidP="00B52F35">
      <w:pPr>
        <w:pStyle w:val="ConsPlusNormal"/>
        <w:spacing w:before="220"/>
        <w:ind w:firstLine="54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ЦП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результативности предоставления целевых субсидий.</w:t>
      </w:r>
    </w:p>
    <w:p w:rsidR="00B52F35" w:rsidRDefault="00B52F35" w:rsidP="00B52F35">
      <w:pPr>
        <w:pStyle w:val="ConsPlusNormal"/>
        <w:spacing w:before="22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Объем целевой субсидии, подлежащий возврату, рассчитывается по формуле:</w:t>
      </w:r>
    </w:p>
    <w:p w:rsidR="00B52F35" w:rsidRDefault="00B52F35" w:rsidP="00B52F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jc w:val="center"/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возвр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((100 - КВ)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получ</w:t>
      </w:r>
      <w:proofErr w:type="spellEnd"/>
      <w:r>
        <w:rPr>
          <w:rFonts w:ascii="Times New Roman" w:hAnsi="Times New Roman" w:cs="Times New Roman"/>
          <w:sz w:val="28"/>
          <w:szCs w:val="28"/>
        </w:rPr>
        <w:t>) / 100, где:</w:t>
      </w:r>
    </w:p>
    <w:p w:rsidR="00B52F35" w:rsidRDefault="00B52F35" w:rsidP="00B52F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ind w:firstLine="54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возвр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объем субсидии, подлежащий возврату;</w:t>
      </w:r>
    </w:p>
    <w:p w:rsidR="00B52F35" w:rsidRDefault="00B52F35" w:rsidP="00B52F35">
      <w:pPr>
        <w:pStyle w:val="ConsPlusNormal"/>
        <w:spacing w:before="22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КВ - значение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процента выполнения показателя результативности предоставления субсидий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52F35" w:rsidRDefault="00B52F35" w:rsidP="00B52F35">
      <w:pPr>
        <w:pStyle w:val="ConsPlusNormal"/>
        <w:spacing w:before="220"/>
        <w:ind w:firstLine="54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получ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объем полученной субсидии.</w:t>
      </w:r>
    </w:p>
    <w:p w:rsidR="00B52F35" w:rsidRDefault="00B52F35" w:rsidP="00B52F35">
      <w:pPr>
        <w:pStyle w:val="ConsPlusNormal"/>
        <w:spacing w:before="22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выполнения показателя результативности предоставления субсидий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итогам отчетного года менее 50% возврат субсидий производится в полном объеме.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Решение о возврате целевой субсидии в связи с невыполнением показателей результативности предоставления целевых субсидий принимается отраслевым органом в течение 30 (тридцати) календарных дней со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установления факта невыполнения показателя результативности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A477F">
        <w:rPr>
          <w:rFonts w:ascii="Times New Roman" w:hAnsi="Times New Roman" w:cs="Times New Roman"/>
          <w:sz w:val="28"/>
          <w:szCs w:val="28"/>
        </w:rPr>
        <w:t xml:space="preserve">МО сельского поселения «село Куллар» </w:t>
      </w:r>
      <w:r>
        <w:rPr>
          <w:rFonts w:ascii="Times New Roman" w:hAnsi="Times New Roman" w:cs="Times New Roman"/>
          <w:sz w:val="28"/>
          <w:szCs w:val="28"/>
        </w:rPr>
        <w:t>в течение 5 (пяти) рабочих дней со дня принятия решения о возврате целевой субсидии направляет учреждению уведомление с требованием о возврате полученной субсидии (части полученной субсидии). Целевая субсидия подлежит воз</w:t>
      </w:r>
      <w:r w:rsidR="006A477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рату в течение 30 (тридцати) календарных дней со дня получения уведомления.</w:t>
      </w:r>
    </w:p>
    <w:p w:rsidR="00B52F35" w:rsidRDefault="00B52F35" w:rsidP="00B52F3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4.9. В случае не поступления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>
        <w:rPr>
          <w:rFonts w:ascii="Times New Roman" w:hAnsi="Times New Roman" w:cs="Times New Roman"/>
          <w:sz w:val="28"/>
          <w:szCs w:val="28"/>
        </w:rPr>
        <w:t>ечение 30 (тридцати) календарных дней со дня получения требования о возврате субсидии (части субсидии) отраслевой орган в срок не более 3 (трех) месяцев со дня истечения срока для возврата средств принимает меры к их взысканию в судебном порядке.</w:t>
      </w:r>
    </w:p>
    <w:p w:rsidR="00B52F35" w:rsidRDefault="00B52F35" w:rsidP="00B52F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477F" w:rsidRDefault="006A477F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477F" w:rsidRDefault="006A477F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477F" w:rsidRDefault="006A477F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52F35" w:rsidRDefault="00B52F35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B52F35" w:rsidRDefault="00B52F35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60"/>
      <w:bookmarkEnd w:id="6"/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B52F35" w:rsidRDefault="00B52F35" w:rsidP="00B52F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ПРЕДСТАВЛЯЕМЫХ ДЛЯ ПОЛУЧЕНИЯ СУБСИДИИ</w:t>
      </w:r>
    </w:p>
    <w:p w:rsidR="00B52F35" w:rsidRDefault="00B52F35" w:rsidP="00B52F35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52F35" w:rsidRDefault="00B52F35" w:rsidP="00B52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Обращение о предоставлении целевой субсидии с указанием целей, объема бюджетных ассигнований.</w:t>
      </w:r>
    </w:p>
    <w:p w:rsidR="00B52F35" w:rsidRDefault="00B52F35" w:rsidP="00B52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Пояснительную записку, содержащую обоснование необходимости осуществления учреждением расходов на цели, установленные подпунктом 1.2 настоящего Порядка, включая расчет-обоснование суммы целевой субсидии, необходимой для осуществления указанных расходов, в том числе предварительную смету (на выполнение (оказание) соответствующих работ, проведение мероприятий, приобретение имущества) с приложением предложений поставщиков (подрядчиков), статистических данных и (или) иной информация исходя из целей предоставления целевой субсидии.</w:t>
      </w:r>
      <w:proofErr w:type="gramEnd"/>
    </w:p>
    <w:p w:rsidR="00B52F35" w:rsidRDefault="00B52F35" w:rsidP="00B52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объектов, подлежащих ремонту, акт обследования объектов и дефектную ведомость, в случае, если целью предоставления целевой субсидии является проведение ремонта (реконструкции).</w:t>
      </w:r>
    </w:p>
    <w:p w:rsidR="00B52F35" w:rsidRDefault="00B52F35" w:rsidP="00B52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Программу мероприятий, в случае, если целью предоставления целевой субсидии является проведение мероприятий, в том числе конференций, симпозиумов, выставок.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Информацию о планируемом к приобретению имуществе и расчет стоимости приобретения, в случае, если целью предоставления целевой субсидии является приобретение имущества.</w:t>
      </w:r>
    </w:p>
    <w:p w:rsidR="00B52F35" w:rsidRDefault="00B52F35" w:rsidP="00B52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hyperlink r:id="rId20" w:history="1">
        <w:r>
          <w:rPr>
            <w:rStyle w:val="a7"/>
            <w:rFonts w:ascii="Times New Roman" w:eastAsiaTheme="majorEastAsia" w:hAnsi="Times New Roman" w:cs="Times New Roman"/>
            <w:color w:val="000000"/>
          </w:rPr>
          <w:t>Обоснование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эффективности реализации мероприятия муниципальной программы, предусматривающего использование целевой субсидии.</w:t>
      </w:r>
    </w:p>
    <w:p w:rsidR="00B52F35" w:rsidRDefault="00B52F35" w:rsidP="00B52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Информацию об  отсутствии просроченной задолженности по возврату в  бюджет поселения субсидий, бюджетных инвестиций,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администрации Андреевского сельского поселения, за исключением случаев предоставления целевой субсидии на осуществление мероприятий по реорганизации или ликвидации учреждения, а также предоставления целевых субсидий на предотвращение аварийной (чрезвычайной) ситуации, ликвидации последствий и восстановительных работ в случае наступления аварийной (чрезвычайной) ситуации.</w:t>
      </w:r>
    </w:p>
    <w:p w:rsidR="00B52F35" w:rsidRDefault="00B52F35" w:rsidP="00B52F35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52F35" w:rsidRDefault="00B52F35" w:rsidP="00B52F35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52F35" w:rsidRDefault="00B52F35" w:rsidP="00B52F35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52F35" w:rsidRDefault="00B52F35" w:rsidP="00B52F35">
      <w:pPr>
        <w:pStyle w:val="ConsPlusNormal"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52F35" w:rsidRDefault="00B52F35" w:rsidP="00B52F35">
      <w:pPr>
        <w:pStyle w:val="ConsPlusNormal"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52F35" w:rsidRDefault="00B52F35" w:rsidP="00B52F35">
      <w:pPr>
        <w:pStyle w:val="ConsPlusNormal"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52F35" w:rsidRDefault="00B52F35" w:rsidP="00B52F35">
      <w:pPr>
        <w:pStyle w:val="ConsPlusNormal"/>
        <w:ind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52F35" w:rsidRPr="00B52F35" w:rsidRDefault="00B52F35" w:rsidP="00B52F35">
      <w:pPr>
        <w:pStyle w:val="ConsPlusNormal"/>
        <w:jc w:val="right"/>
        <w:rPr>
          <w:rFonts w:ascii="Times New Roman" w:hAnsi="Times New Roman" w:cs="Times New Roman"/>
        </w:rPr>
      </w:pPr>
      <w:bookmarkStart w:id="7" w:name="P174"/>
      <w:bookmarkEnd w:id="7"/>
      <w:r>
        <w:rPr>
          <w:rFonts w:ascii="Times New Roman" w:hAnsi="Times New Roman" w:cs="Times New Roman"/>
        </w:rPr>
        <w:lastRenderedPageBreak/>
        <w:t xml:space="preserve">  </w:t>
      </w:r>
      <w:r w:rsidRPr="00B52F35">
        <w:rPr>
          <w:rFonts w:ascii="Times New Roman" w:hAnsi="Times New Roman" w:cs="Times New Roman"/>
        </w:rPr>
        <w:t>Приложение 2</w:t>
      </w:r>
    </w:p>
    <w:p w:rsidR="00B52F35" w:rsidRPr="00B52F35" w:rsidRDefault="00B52F35" w:rsidP="00B52F35">
      <w:pPr>
        <w:pStyle w:val="ConsPlusNormal"/>
        <w:jc w:val="right"/>
        <w:rPr>
          <w:rFonts w:ascii="Times New Roman" w:hAnsi="Times New Roman" w:cs="Times New Roman"/>
        </w:rPr>
      </w:pPr>
      <w:r w:rsidRPr="00B52F35">
        <w:rPr>
          <w:rFonts w:ascii="Times New Roman" w:hAnsi="Times New Roman" w:cs="Times New Roman"/>
        </w:rPr>
        <w:t>к Порядку</w:t>
      </w:r>
    </w:p>
    <w:p w:rsidR="00B52F35" w:rsidRPr="00B52F35" w:rsidRDefault="00B52F35" w:rsidP="00B52F35">
      <w:pPr>
        <w:spacing w:after="1"/>
        <w:rPr>
          <w:rFonts w:ascii="Times New Roman" w:hAnsi="Times New Roman" w:cs="Times New Roman"/>
          <w:sz w:val="20"/>
          <w:szCs w:val="20"/>
        </w:rPr>
      </w:pPr>
    </w:p>
    <w:p w:rsidR="00B52F35" w:rsidRPr="00B52F35" w:rsidRDefault="00B52F35" w:rsidP="00B52F35">
      <w:pPr>
        <w:pStyle w:val="ConsPlusNormal"/>
        <w:jc w:val="both"/>
        <w:rPr>
          <w:rFonts w:ascii="Times New Roman" w:hAnsi="Times New Roman" w:cs="Times New Roman"/>
        </w:rPr>
      </w:pPr>
    </w:p>
    <w:p w:rsidR="00B52F35" w:rsidRPr="00B52F35" w:rsidRDefault="00B52F35" w:rsidP="00B52F35">
      <w:pPr>
        <w:pStyle w:val="ConsPlusNormal"/>
        <w:jc w:val="right"/>
        <w:rPr>
          <w:rFonts w:ascii="Times New Roman" w:hAnsi="Times New Roman" w:cs="Times New Roman"/>
        </w:rPr>
      </w:pPr>
      <w:r w:rsidRPr="00B52F35">
        <w:rPr>
          <w:rFonts w:ascii="Times New Roman" w:hAnsi="Times New Roman" w:cs="Times New Roman"/>
        </w:rPr>
        <w:t xml:space="preserve">Типовая форма </w:t>
      </w:r>
    </w:p>
    <w:p w:rsidR="00B52F35" w:rsidRDefault="00B52F35" w:rsidP="00B52F3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2F35" w:rsidRDefault="00B52F35" w:rsidP="00B52F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97"/>
      <w:bookmarkEnd w:id="8"/>
      <w:r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B52F35" w:rsidRDefault="00B52F35" w:rsidP="00B52F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целевой субсидии</w:t>
      </w:r>
    </w:p>
    <w:p w:rsidR="00B52F35" w:rsidRDefault="00B52F35" w:rsidP="00B52F3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на_________________________________________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___________________________________________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(место заключения соглашения (договора)</w:t>
      </w:r>
      <w:proofErr w:type="gramEnd"/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 20__ г.                      № ___________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(дата заключения соглашения)                        (номер соглашения) 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B52F35" w:rsidRDefault="00B52F35" w:rsidP="00B52F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A477F">
        <w:rPr>
          <w:rFonts w:ascii="Times New Roman" w:hAnsi="Times New Roman" w:cs="Times New Roman"/>
          <w:sz w:val="28"/>
          <w:szCs w:val="28"/>
        </w:rPr>
        <w:t>МО сельского поселения «село Куллар»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района, в лице ____________________________________ действующий на основании _________________________(реквизиты учредительного документа (Устав </w:t>
      </w:r>
      <w:r w:rsidR="006A477F">
        <w:rPr>
          <w:rFonts w:ascii="Times New Roman" w:hAnsi="Times New Roman" w:cs="Times New Roman"/>
          <w:sz w:val="28"/>
          <w:szCs w:val="28"/>
        </w:rPr>
        <w:t>МО сельского поселения «село Куллар»</w:t>
      </w:r>
      <w:r>
        <w:rPr>
          <w:rFonts w:ascii="Times New Roman" w:hAnsi="Times New Roman" w:cs="Times New Roman"/>
          <w:sz w:val="28"/>
          <w:szCs w:val="28"/>
        </w:rPr>
        <w:t>, положения), с одной стороны и ____________________________,</w:t>
      </w:r>
      <w:proofErr w:type="gramEnd"/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(наименование  учреждения)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именуемая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дальнейшем «Учреждение», в лице __________________________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  (</w:t>
      </w:r>
      <w:r w:rsidRPr="00B52F35">
        <w:rPr>
          <w:rFonts w:ascii="Times New Roman" w:hAnsi="Times New Roman" w:cs="Times New Roman"/>
          <w:sz w:val="24"/>
          <w:szCs w:val="24"/>
        </w:rPr>
        <w:t>наименование должности, а также ФИО лица, представляющего Получателя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ей) на основании  ______________________________________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__________________________________________________________________,(</w:t>
      </w:r>
      <w:r w:rsidRPr="00B52F35">
        <w:rPr>
          <w:rFonts w:ascii="Times New Roman" w:hAnsi="Times New Roman" w:cs="Times New Roman"/>
          <w:sz w:val="20"/>
          <w:szCs w:val="20"/>
        </w:rPr>
        <w:t>реквизиты учредительного документа учреждения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"Стороны",  в  соответствии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Бюджетным</w:t>
      </w:r>
    </w:p>
    <w:p w:rsidR="00B52F35" w:rsidRDefault="00B52F35" w:rsidP="00B52F3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кодексом Российской Федерации,__________________________________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______________________________________________________________, (</w:t>
      </w:r>
      <w:r w:rsidRPr="00B52F35">
        <w:rPr>
          <w:rFonts w:ascii="Times New Roman" w:hAnsi="Times New Roman" w:cs="Times New Roman"/>
        </w:rPr>
        <w:t>наименование распоряжения администрации МО сельского поселения «село Куллар» о предоставлении целевой субсидии  из  бюджета  поселения Учреждению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52F35" w:rsidRDefault="00B52F35" w:rsidP="00B52F3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нижеследующем.</w:t>
      </w:r>
    </w:p>
    <w:p w:rsidR="00B52F35" w:rsidRDefault="00B52F35" w:rsidP="00B52F3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B52F35" w:rsidRDefault="00B52F35" w:rsidP="00B52F3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Учреждению из    бюджета  Андреевского сельского поселения в                  20__ году/20__ - 20__ годах   субсидии  на: _____________________________________(указание цели (ей) предоставления Субсидии)  не связанные с финансовым обеспечением выполнения муниципального задания на оказание  муниципальных  услуг (выполнение работ) (далее - Субсидия);     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1.1.1. в  целях реализации Получателем следующих мероприятий: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1.1.1.1. _________________________________________________________;</w:t>
      </w:r>
    </w:p>
    <w:p w:rsidR="00B52F35" w:rsidRDefault="00B52F35" w:rsidP="00B52F3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1.1.1.2. _________________________________________________________.</w:t>
      </w:r>
    </w:p>
    <w:p w:rsidR="00B52F35" w:rsidRDefault="00B52F35" w:rsidP="00B52F3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5"/>
      <w:bookmarkEnd w:id="9"/>
      <w:r>
        <w:rPr>
          <w:rFonts w:ascii="Times New Roman" w:hAnsi="Times New Roman" w:cs="Times New Roman"/>
          <w:sz w:val="28"/>
          <w:szCs w:val="28"/>
        </w:rPr>
        <w:t xml:space="preserve">   1.2.  Субсидия  предоставляется  в  соответствии  с  лимитами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</w:p>
    <w:p w:rsidR="00B52F35" w:rsidRDefault="00B52F35" w:rsidP="00B52F3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обязательств, доведенными __________________(наименования администрации поселения)  как получателю средств бюджета поселения,  по  кодам  классификации расходов бюджетов Российской  Федерации (далее - коды БК) на 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>и), указанную(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</w:t>
      </w:r>
      <w:hyperlink r:id="rId21" w:anchor="P92" w:history="1">
        <w:r>
          <w:rPr>
            <w:rStyle w:val="a7"/>
            <w:rFonts w:ascii="Times New Roman" w:hAnsi="Times New Roman" w:cs="Times New Roman"/>
          </w:rPr>
          <w:t>разделе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  настоящего  Соглашения,  в размере ________________________, в том числе :</w:t>
      </w:r>
    </w:p>
    <w:p w:rsidR="00B52F35" w:rsidRDefault="00B52F35" w:rsidP="00B52F3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20__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 (________________)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 __ копеек - по коду БК ____;</w:t>
      </w:r>
    </w:p>
    <w:p w:rsidR="00B52F35" w:rsidRDefault="00B52F35" w:rsidP="00B52F3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(сумма</w:t>
      </w:r>
      <w:r w:rsidR="00420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прописью)                                                                                           (код БК)</w:t>
      </w:r>
    </w:p>
    <w:p w:rsidR="00B52F35" w:rsidRDefault="00B52F35" w:rsidP="00B52F3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20__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 (________________)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 __ копеек - по коду БК ____;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(сумма прописью)                                                                                    (код БК)</w:t>
      </w:r>
    </w:p>
    <w:p w:rsidR="00B52F35" w:rsidRDefault="00B52F35" w:rsidP="00B52F3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20__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 (________________)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 __ копеек - по коду БК ____.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(сумма прописью)                                                                                    (код БК)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3"/>
      <w:bookmarkEnd w:id="10"/>
      <w:r>
        <w:rPr>
          <w:rFonts w:ascii="Times New Roman" w:hAnsi="Times New Roman" w:cs="Times New Roman"/>
          <w:sz w:val="28"/>
          <w:szCs w:val="28"/>
        </w:rPr>
        <w:lastRenderedPageBreak/>
        <w:t>1.3. Субсидия имеет строго целевое назначение и используется учреждением на цели, указанные в пункте 1.1 настоящего Соглашения.</w:t>
      </w:r>
    </w:p>
    <w:p w:rsidR="00B52F35" w:rsidRDefault="00B52F35" w:rsidP="00B52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Предоставление бюджетных ассигнований производится в пределах средств, предусмотренных в  бюджете сельского поселения на соответствующий финансовый год и плановый период.</w:t>
      </w:r>
    </w:p>
    <w:p w:rsidR="00B52F35" w:rsidRDefault="00B52F35" w:rsidP="00B52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Предоставление бюджетных ассигнований учреждению влечет соответствующее увеличение стоимости основных средств, находящихся на праве оперативного управления у учреждения (в случае предоставления целевых субсидий на приобретение нефинансовых активов).</w:t>
      </w:r>
    </w:p>
    <w:p w:rsidR="00B52F35" w:rsidRDefault="00B52F35" w:rsidP="00B52F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53"/>
      <w:bookmarkEnd w:id="11"/>
      <w:r>
        <w:rPr>
          <w:rFonts w:ascii="Times New Roman" w:hAnsi="Times New Roman" w:cs="Times New Roman"/>
          <w:sz w:val="28"/>
          <w:szCs w:val="28"/>
        </w:rPr>
        <w:t>1.6. Размер субсидии может быть уменьшен  в случаях:</w:t>
      </w:r>
    </w:p>
    <w:p w:rsidR="00B52F35" w:rsidRDefault="00B52F35" w:rsidP="00B52F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отсутствия решения  о наличии потребности направления средств в объеме остатка не использованной на начало очередного финансового года ранее перечисленной этому Учреждению субсидии на цели, указанные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22" w:anchor="P219" w:history="1">
        <w:r>
          <w:rPr>
            <w:rStyle w:val="a7"/>
            <w:rFonts w:ascii="Times New Roman" w:eastAsiaTheme="majorEastAsia" w:hAnsi="Times New Roman" w:cs="Times New Roman"/>
            <w:color w:val="000000"/>
          </w:rPr>
          <w:t>пункте 1.1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Соглашения;</w:t>
      </w:r>
    </w:p>
    <w:p w:rsidR="00B52F35" w:rsidRDefault="00B52F35" w:rsidP="00B52F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установления по результатам проверок фактов нарушения Учреждением целей, условий и порядка предоставления субсидии, не достижения значений показателей результативности предоставления субсидий, определенных соглашением о предоставлении субсидии, в размере, предусмотренном Порядком определения объема и условий предоставления субсидий бюджетным и автономным учреждениям, финансируемым из бюджета поселения, на иные цели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Порядок);</w:t>
      </w:r>
    </w:p>
    <w:p w:rsidR="00B52F35" w:rsidRDefault="00B52F35" w:rsidP="00B52F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завышения стоимости закупки товаров, работ, услуг (завышения объемов, расценок), установленного по результатам контрольных мероприятий, на сумму выявленного завышения стоимости;</w:t>
      </w:r>
    </w:p>
    <w:p w:rsidR="00B52F35" w:rsidRDefault="00B52F35" w:rsidP="00B52F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непредставления Учреждением отчетов об использовании субсидии и выполнении показателей результативности предоставления, установленные Порядком.</w:t>
      </w:r>
    </w:p>
    <w:p w:rsidR="00B52F35" w:rsidRDefault="00B52F35" w:rsidP="00B52F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1.7. В случаях, указанных в </w:t>
      </w:r>
      <w:hyperlink r:id="rId23" w:anchor="P253" w:history="1">
        <w:r>
          <w:rPr>
            <w:rStyle w:val="a7"/>
            <w:rFonts w:ascii="Times New Roman" w:eastAsiaTheme="majorEastAsia" w:hAnsi="Times New Roman" w:cs="Times New Roman"/>
            <w:color w:val="000000"/>
          </w:rPr>
          <w:t>пункте 1.6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Соглашения, субсидии</w:t>
      </w:r>
      <w:r>
        <w:rPr>
          <w:rFonts w:ascii="Times New Roman" w:hAnsi="Times New Roman" w:cs="Times New Roman"/>
          <w:sz w:val="28"/>
          <w:szCs w:val="28"/>
        </w:rPr>
        <w:t xml:space="preserve"> подлежат возврату в доход бюджета поселения в течение  30 календарных дней после предъявления отраслевым органом соответствующих требований на указанный в требовании счет.</w:t>
      </w:r>
    </w:p>
    <w:p w:rsidR="00B52F35" w:rsidRDefault="00B52F35" w:rsidP="00B52F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 поступления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>
        <w:rPr>
          <w:rFonts w:ascii="Times New Roman" w:hAnsi="Times New Roman" w:cs="Times New Roman"/>
          <w:sz w:val="28"/>
          <w:szCs w:val="28"/>
        </w:rPr>
        <w:t>ечение указанного срока отраслевой орган в срок не более  3 месяцев со дня истечения срока для возврата средств принимает меры к их взысканию в судебном порядке.</w:t>
      </w:r>
    </w:p>
    <w:p w:rsidR="00B52F35" w:rsidRDefault="00B52F35" w:rsidP="00B52F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Права и обязательства Сторон</w:t>
      </w:r>
    </w:p>
    <w:p w:rsidR="00B52F35" w:rsidRDefault="00B52F35" w:rsidP="00B52F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Администрация </w:t>
      </w:r>
      <w:r w:rsidR="006A477F">
        <w:rPr>
          <w:rFonts w:ascii="Times New Roman" w:hAnsi="Times New Roman" w:cs="Times New Roman"/>
          <w:sz w:val="28"/>
          <w:szCs w:val="28"/>
        </w:rPr>
        <w:t xml:space="preserve">МО сельского поселения «село Куллар» </w:t>
      </w:r>
      <w:r>
        <w:rPr>
          <w:rFonts w:ascii="Times New Roman" w:hAnsi="Times New Roman" w:cs="Times New Roman"/>
          <w:sz w:val="28"/>
          <w:szCs w:val="28"/>
        </w:rPr>
        <w:t xml:space="preserve">обязуется: </w:t>
      </w:r>
    </w:p>
    <w:p w:rsidR="00B52F35" w:rsidRDefault="00B52F35" w:rsidP="00B52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перечислить Учреждению на лицевой счет, открытый учреждением в администрации </w:t>
      </w:r>
      <w:r w:rsidR="006A477F">
        <w:rPr>
          <w:rFonts w:ascii="Times New Roman" w:hAnsi="Times New Roman" w:cs="Times New Roman"/>
          <w:sz w:val="28"/>
          <w:szCs w:val="28"/>
        </w:rPr>
        <w:t xml:space="preserve">МО сельского поселения «село Куллар» </w:t>
      </w:r>
      <w:r>
        <w:rPr>
          <w:rFonts w:ascii="Times New Roman" w:hAnsi="Times New Roman" w:cs="Times New Roman"/>
          <w:sz w:val="28"/>
          <w:szCs w:val="28"/>
        </w:rPr>
        <w:t xml:space="preserve">для учета операций по получению и использованию субсидий, согласно </w:t>
      </w:r>
      <w:hyperlink r:id="rId24" w:anchor="P310" w:history="1">
        <w:r>
          <w:rPr>
            <w:rStyle w:val="a7"/>
            <w:rFonts w:ascii="Times New Roman" w:eastAsiaTheme="majorEastAsia" w:hAnsi="Times New Roman" w:cs="Times New Roman"/>
            <w:color w:val="000000"/>
          </w:rPr>
          <w:t>графику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перечисления субсидии (приложение 1 к настоящему Соглашению), являющемуся его неотъемлемой частью.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Рассматривать предложения Учреждения по вопросам, связанным с исполнением настоящего Соглашения, и сообщать о результатах их </w:t>
      </w:r>
      <w:r>
        <w:rPr>
          <w:rFonts w:ascii="Times New Roman" w:hAnsi="Times New Roman" w:cs="Times New Roman"/>
          <w:sz w:val="28"/>
          <w:szCs w:val="28"/>
        </w:rPr>
        <w:lastRenderedPageBreak/>
        <w:t>рассмотрения Учреждению.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Устанавливать показатели результативности предоставления Субсидии в приложении 2 к настоящему Соглашению, являющемся неотъемлемой частью настоящего Соглашения;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 Осуществлять   оценку   достижения   Учреждением   показателей результативности   предоставления   субсидии   в соответствии с пунктом 2.1.3 настоящего Соглашения, на основании отчета о   расходах   Учреждения и о достижении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значений показателей результативности предоставления   Субсидии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3 к настоящему Соглашению, являющемуся неотъемлемой частью настоящего Соглашения, представленного в соответствии с пунктом 2.3.7 настоящего Соглашения;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2.1.5.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Учреждением порядка, целей и условий предоставления субсидии, установленных настоящим Соглашением, путем проведения плановых и (или) внеплановых проверок:</w:t>
      </w:r>
    </w:p>
    <w:p w:rsidR="00B52F35" w:rsidRDefault="00B52F35" w:rsidP="00B52F35">
      <w:pPr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2.1.5.1 в случае установления или   получения   от    органа    финансового   контроля информации  о  фактах  нарушения  Учреждением  порядка,  целей и условий предоставления субсидии, предусмотренных настоящим  Соглашением,  в  том  числе  указания  в  документах, представленных   Учреждением  в  соответствии  с  настоящим Соглашением, недостоверных сведений, направлять Учреждению требование об обеспечении возврата Субсидии в бюджет поселения  в размере и в сроки, определенные в указанном требовании;</w:t>
      </w:r>
      <w:proofErr w:type="gramEnd"/>
    </w:p>
    <w:p w:rsidR="00B52F35" w:rsidRDefault="00B52F35" w:rsidP="00B52F35">
      <w:pPr>
        <w:widowControl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2.1.5.2.  в  случае, если Учреждением не достигнуты значения показателей результативности   предоставления   Субсидии   в   соответствии  с   пунктом 2.1.3   настоящего   Соглашения,   применять штрафные санкции,  с обязательным уведомлением Учреждения в течение  5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указанного решения;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рассматривать предложения, документы и иную информацию, направленную Получателем, в том числе в соответствии с пунктом 2.4.1 настоящего Соглашения, в течение 10 рабочих дней со дня их получения и уведомлять Учреждение о принятом решении (при необходимости);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2.1.7. направлять разъяснения Учреждению по вопросам, связанным с исполнением настоящего Соглашения, в течение 10 рабочих дней со дня получения обращения Учреждения в соответствии с пунктом 2.4.2 настоящего Соглашения;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Администрация  </w:t>
      </w:r>
      <w:r w:rsidR="00420B9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20B9B">
        <w:rPr>
          <w:rFonts w:ascii="Times New Roman" w:hAnsi="Times New Roman" w:cs="Times New Roman"/>
          <w:sz w:val="28"/>
          <w:szCs w:val="28"/>
        </w:rPr>
        <w:t xml:space="preserve"> «село Куллар»</w:t>
      </w:r>
      <w:r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B52F35" w:rsidRDefault="00B52F35" w:rsidP="00420B9B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принимать решение об изменении условий настоящего Соглашения в соответствии с пунктом 4.3 настоящего Соглашения, в том числе на основании информации и предложений, направленных Учреждением в соответствии с пунктом 2.4.1 настоящего Соглашения, включая изменение размера субсидии;</w:t>
      </w:r>
    </w:p>
    <w:p w:rsidR="00B52F35" w:rsidRDefault="00B52F35" w:rsidP="00420B9B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принимать в соответствии с бюджетным законодательством Российской Федерации решение о наличии или отсутствии потребности в направлении в ____ году  остатка субсидии, не использованного в ___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цели, указанные в разделе 1 настоящего Соглашения, не позднее 10 рабочих дней  со дня получения от Учреждения документов, обосновывающих потребность в направлении остатка субсидии на указанные цели; </w:t>
      </w:r>
    </w:p>
    <w:p w:rsidR="00B52F35" w:rsidRDefault="00B52F35" w:rsidP="00420B9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2.2.3. приостанавливать  предоставление субсидии в случае установления администрацией поселения или получения от органа финансового  контроля  информации  о  фактах нарушения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Учреждением  порядка</w:t>
      </w:r>
      <w:proofErr w:type="gramEnd"/>
      <w:r>
        <w:rPr>
          <w:rFonts w:ascii="Times New Roman" w:hAnsi="Times New Roman" w:cs="Times New Roman"/>
          <w:sz w:val="28"/>
          <w:szCs w:val="28"/>
        </w:rPr>
        <w:t>,    целей   и   условий   предоставления   субсидии, предусмотренных   настоящим соглашением;</w:t>
      </w:r>
    </w:p>
    <w:p w:rsidR="00B52F35" w:rsidRDefault="00B52F35" w:rsidP="00420B9B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запрашивать у Учреждения документы и информацию, необходимые для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Учреждением порядка, целей и условий предоставления субсидии, установленных настоящим Соглашением, в соответствии с пунктом 2.1.5 настоящего Соглашения;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Учреждение обязуется:</w:t>
      </w:r>
    </w:p>
    <w:p w:rsidR="00B52F35" w:rsidRDefault="00B52F35" w:rsidP="00420B9B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представлять  администрации сельского  поселения документы, в соответствии с Порядком.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представить администрации сельского поселения в срок до «01» марта 20__ года следующего за отчетным документы, установленные </w:t>
      </w:r>
      <w:hyperlink r:id="rId25" w:anchor="P233" w:history="1">
        <w:r>
          <w:rPr>
            <w:rStyle w:val="a7"/>
            <w:rFonts w:ascii="Times New Roman" w:hAnsi="Times New Roman" w:cs="Times New Roman"/>
            <w:color w:val="000000"/>
          </w:rPr>
          <w:t>пунктом 2.2.2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Соглашения;</w:t>
      </w:r>
    </w:p>
    <w:p w:rsidR="00B52F35" w:rsidRDefault="00B52F35" w:rsidP="00420B9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61"/>
      <w:bookmarkEnd w:id="12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2.3.3. вести обособленный аналитический учет операций, осуществляемых за счет субсидии;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2.3.4.  обеспечивать достижение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значений показателей результативности предоставления субсидии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</w:t>
      </w:r>
      <w:hyperlink r:id="rId26" w:anchor="P169" w:history="1">
        <w:r>
          <w:rPr>
            <w:rStyle w:val="a7"/>
            <w:rFonts w:ascii="Times New Roman" w:hAnsi="Times New Roman" w:cs="Times New Roman"/>
            <w:color w:val="000000"/>
          </w:rPr>
          <w:t>пунктом 2.1.3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Соглашения;</w:t>
      </w:r>
    </w:p>
    <w:p w:rsidR="00B52F35" w:rsidRDefault="00B52F35" w:rsidP="00420B9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85"/>
      <w:bookmarkEnd w:id="13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2.3.5. представлять администрации сельского  поселения отчет   о   расходах   Учреждения и о достижении значений показателей результативности предоставления   субсидии в соответствии с пунктом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настоящего Соглашения не позднее 25 дня, следующего за отчетным кварталом, и до 15 января финансового года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за годом предоставления субсидии;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bookmarkStart w:id="14" w:name="P301"/>
      <w:bookmarkEnd w:id="14"/>
      <w:r>
        <w:rPr>
          <w:rFonts w:ascii="Times New Roman" w:hAnsi="Times New Roman" w:cs="Times New Roman"/>
          <w:color w:val="000000"/>
          <w:sz w:val="28"/>
          <w:szCs w:val="28"/>
        </w:rPr>
        <w:t xml:space="preserve">2.3.6. направлять по запросу администрации сельского поселения документы и информацию,  необходимую  для   осуществления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контроля 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порядка, целей и условий предоставления субсидии в соответствии с  </w:t>
      </w:r>
      <w:hyperlink r:id="rId27" w:anchor="P248" w:history="1">
        <w:r>
          <w:rPr>
            <w:rStyle w:val="a7"/>
            <w:rFonts w:ascii="Times New Roman" w:hAnsi="Times New Roman" w:cs="Times New Roman"/>
            <w:color w:val="000000"/>
          </w:rPr>
          <w:t>пунктом  2.2.4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настоящего Соглашения, в течение 5 рабочих дней со дня получения указанного запроса;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2.3.7. в случае получения от администрации сельского поселения требования в     соответствии с </w:t>
      </w:r>
      <w:hyperlink r:id="rId28" w:anchor="P204" w:history="1">
        <w:r>
          <w:rPr>
            <w:rStyle w:val="a7"/>
            <w:rFonts w:ascii="Times New Roman" w:hAnsi="Times New Roman" w:cs="Times New Roman"/>
            <w:color w:val="000000"/>
          </w:rPr>
          <w:t xml:space="preserve">пунктом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2.1.5 настоящего Соглашения: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устранять фак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) нарушения порядка, целей и условий предоставления субсидии в сроки, определенные в указанном требовании;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возвращать в  бюджет поселения  субсидию в размере и в сроки, определенные в требовании о возврате субсидии;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15"/>
      <w:bookmarkEnd w:id="15"/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16" w:name="P327"/>
      <w:bookmarkEnd w:id="16"/>
      <w:r>
        <w:rPr>
          <w:rFonts w:ascii="Times New Roman" w:hAnsi="Times New Roman" w:cs="Times New Roman"/>
          <w:sz w:val="28"/>
          <w:szCs w:val="28"/>
        </w:rPr>
        <w:t xml:space="preserve">    в)   возвращать   неиспользованный   остаток   субсидии   в доход  бюджета поселения в случае отсутствия решения о наличии потребности в    направлении не использованного в отчетном году остатка субсидии на цели, указанные в разделе настоящего Соглашения, в срок до 01 апреля 20__г.;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2.3.8. обеспечивать полноту и достоверность сведений, представляемых  в администрацию поселения в соответствии с настоящим Соглашением.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Учреждение вправе: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344"/>
      <w:bookmarkEnd w:id="17"/>
      <w:r>
        <w:rPr>
          <w:rFonts w:ascii="Times New Roman" w:hAnsi="Times New Roman" w:cs="Times New Roman"/>
          <w:sz w:val="28"/>
          <w:szCs w:val="28"/>
        </w:rPr>
        <w:t xml:space="preserve">    2.4.1. направлять администрации сельского поселения предложения о внесении изменений в настоящее Соглашение в соответствии с пунктом настоящего Соглашения, в том числе 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установления необходимости изменения   размера   субсидии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с   приложением   информации, содержащей финансово-экономическое обоснование данного изменения;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51"/>
      <w:bookmarkEnd w:id="18"/>
      <w:r>
        <w:rPr>
          <w:rFonts w:ascii="Times New Roman" w:hAnsi="Times New Roman" w:cs="Times New Roman"/>
          <w:sz w:val="28"/>
          <w:szCs w:val="28"/>
        </w:rPr>
        <w:t xml:space="preserve">    2.4.2. обращаться к администрации сельского поселения в целях получения разъяснений в связи с исполнением настоящего Соглашения;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355"/>
      <w:bookmarkEnd w:id="19"/>
      <w:r>
        <w:rPr>
          <w:rFonts w:ascii="Times New Roman" w:hAnsi="Times New Roman" w:cs="Times New Roman"/>
          <w:sz w:val="28"/>
          <w:szCs w:val="28"/>
        </w:rPr>
        <w:t xml:space="preserve">    2.4.3. направлять в 20__ году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</w:t>
      </w:r>
      <w:hyperlink r:id="rId29" w:anchor="P92" w:history="1">
        <w:r>
          <w:rPr>
            <w:rStyle w:val="a7"/>
            <w:rFonts w:ascii="Times New Roman" w:hAnsi="Times New Roman" w:cs="Times New Roman"/>
            <w:color w:val="000000"/>
          </w:rPr>
          <w:t>разделе I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Соглашения, в случае принятия администрацией сельского поселен</w:t>
      </w:r>
      <w:r>
        <w:rPr>
          <w:rFonts w:ascii="Times New Roman" w:hAnsi="Times New Roman" w:cs="Times New Roman"/>
          <w:sz w:val="28"/>
          <w:szCs w:val="28"/>
        </w:rPr>
        <w:t>ия соответствующего   решения   в соответствии с пунктом настоящего Соглашения.</w:t>
      </w:r>
    </w:p>
    <w:p w:rsidR="00B52F35" w:rsidRDefault="00B52F35" w:rsidP="00B52F3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364"/>
      <w:bookmarkEnd w:id="20"/>
      <w:r>
        <w:rPr>
          <w:rFonts w:ascii="Times New Roman" w:hAnsi="Times New Roman" w:cs="Times New Roman"/>
          <w:sz w:val="28"/>
          <w:szCs w:val="28"/>
        </w:rPr>
        <w:lastRenderedPageBreak/>
        <w:t>3. Ответственность Сторон</w:t>
      </w:r>
    </w:p>
    <w:p w:rsidR="00B52F35" w:rsidRDefault="00B52F35" w:rsidP="00B52F3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B52F35" w:rsidRDefault="00B52F35" w:rsidP="00B52F3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Настоящее Соглашение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30" w:anchor="P105" w:history="1">
        <w:r>
          <w:rPr>
            <w:rStyle w:val="a7"/>
            <w:rFonts w:ascii="Times New Roman" w:hAnsi="Times New Roman" w:cs="Times New Roman"/>
            <w:color w:val="000000"/>
          </w:rPr>
          <w:t>пункте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386"/>
      <w:bookmarkEnd w:id="21"/>
      <w:r>
        <w:rPr>
          <w:rFonts w:ascii="Times New Roman" w:hAnsi="Times New Roman" w:cs="Times New Roman"/>
          <w:sz w:val="28"/>
          <w:szCs w:val="28"/>
        </w:rPr>
        <w:t xml:space="preserve">4.3. Изменение настоящего Соглашения, в том числе в соответствии с положениями </w:t>
      </w:r>
      <w:hyperlink r:id="rId31" w:anchor="P232" w:history="1">
        <w:r>
          <w:rPr>
            <w:rStyle w:val="a7"/>
            <w:rFonts w:ascii="Times New Roman" w:hAnsi="Times New Roman" w:cs="Times New Roman"/>
            <w:color w:val="000000"/>
          </w:rPr>
          <w:t>пункта 2.2.1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Соглашению.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Изменение настоящего Соглашения возможно в случае уменьшения/увеличения Учредителю ранее доведенных лимитов бюджетных обязательств на предоставление субсидии.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392"/>
      <w:bookmarkEnd w:id="22"/>
      <w:r>
        <w:rPr>
          <w:rFonts w:ascii="Times New Roman" w:hAnsi="Times New Roman" w:cs="Times New Roman"/>
          <w:sz w:val="28"/>
          <w:szCs w:val="28"/>
        </w:rPr>
        <w:t xml:space="preserve">    4.5. Расторжение настоящего Соглашения возможно в случае реорганизации или прекращения деятельности Учреждения и (или) нарушения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Учреждением порядка</w:t>
      </w:r>
      <w:proofErr w:type="gramEnd"/>
      <w:r>
        <w:rPr>
          <w:rFonts w:ascii="Times New Roman" w:hAnsi="Times New Roman" w:cs="Times New Roman"/>
          <w:sz w:val="28"/>
          <w:szCs w:val="28"/>
        </w:rPr>
        <w:t>, целей и условий предоставления Субсидии, установленных настоящим Соглашением.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396"/>
      <w:bookmarkEnd w:id="23"/>
      <w:r>
        <w:rPr>
          <w:rFonts w:ascii="Times New Roman" w:hAnsi="Times New Roman" w:cs="Times New Roman"/>
          <w:sz w:val="28"/>
          <w:szCs w:val="28"/>
        </w:rPr>
        <w:t xml:space="preserve">    4.6. Расторжение настоящего Соглашения администрацией сельского поселения в   одностороннем   порядке возможно в случае не достижения Учреждением установленных    настоящим    Соглашением    показателей   результативности предоставления субсидии или иных показателей.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4.7. Расторжение настоящего Соглашения Учреждением в одностороннем порядке не допускается.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4.8.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B52F35" w:rsidRDefault="00B52F35" w:rsidP="00B52F35">
      <w:pPr>
        <w:widowControl w:val="0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P413"/>
      <w:bookmarkEnd w:id="24"/>
      <w:r>
        <w:rPr>
          <w:rFonts w:ascii="Times New Roman" w:hAnsi="Times New Roman" w:cs="Times New Roman"/>
          <w:sz w:val="28"/>
          <w:szCs w:val="28"/>
        </w:rPr>
        <w:t>5. Платежные реквизиты Сторон</w:t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74"/>
        <w:gridCol w:w="3485"/>
        <w:gridCol w:w="4966"/>
      </w:tblGrid>
      <w:tr w:rsidR="00B52F35" w:rsidTr="00B52F35"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Сокращенное наименование</w:t>
            </w:r>
          </w:p>
          <w:p w:rsidR="00B52F35" w:rsidRDefault="00B52F3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администрации</w:t>
            </w:r>
          </w:p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Сокращенное наименование Получателя</w:t>
            </w:r>
          </w:p>
        </w:tc>
      </w:tr>
      <w:tr w:rsidR="00B52F35" w:rsidTr="00B52F35"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ние</w:t>
            </w:r>
            <w:proofErr w:type="spellEnd"/>
            <w:proofErr w:type="gramEnd"/>
          </w:p>
        </w:tc>
        <w:tc>
          <w:tcPr>
            <w:tcW w:w="348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администрации поселения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Получателя</w:t>
            </w:r>
          </w:p>
        </w:tc>
      </w:tr>
      <w:tr w:rsidR="00B52F35" w:rsidTr="00B52F35">
        <w:trPr>
          <w:trHeight w:val="570"/>
        </w:trPr>
        <w:tc>
          <w:tcPr>
            <w:tcW w:w="51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485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9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  <w:p w:rsidR="00B52F35" w:rsidRDefault="00B52F35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52F35" w:rsidRDefault="00B52F35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ОГРН, </w:t>
            </w:r>
            <w:hyperlink r:id="rId32" w:history="1">
              <w:r>
                <w:rPr>
                  <w:rStyle w:val="a7"/>
                  <w:rFonts w:ascii="Times New Roman" w:hAnsi="Times New Roman" w:cs="Times New Roman"/>
                  <w:color w:val="000000"/>
                  <w:lang w:eastAsia="en-US"/>
                </w:rPr>
                <w:t>ОКТМО</w:t>
              </w:r>
            </w:hyperlink>
          </w:p>
        </w:tc>
      </w:tr>
      <w:tr w:rsidR="00B52F35" w:rsidTr="00B52F35">
        <w:trPr>
          <w:trHeight w:val="20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ОГРН, </w:t>
            </w:r>
            <w:hyperlink r:id="rId33" w:history="1">
              <w:r>
                <w:rPr>
                  <w:rStyle w:val="a7"/>
                  <w:rFonts w:ascii="Times New Roman" w:hAnsi="Times New Roman" w:cs="Times New Roman"/>
                  <w:color w:val="000000"/>
                  <w:lang w:eastAsia="en-US"/>
                </w:rPr>
                <w:t>ОКТМО</w:t>
              </w:r>
            </w:hyperlink>
          </w:p>
        </w:tc>
        <w:tc>
          <w:tcPr>
            <w:tcW w:w="49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B52F35" w:rsidTr="00453F96"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Место нахождения: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Место нахождения:</w:t>
            </w:r>
          </w:p>
        </w:tc>
      </w:tr>
      <w:tr w:rsidR="00B52F35" w:rsidTr="00B52F35">
        <w:trPr>
          <w:trHeight w:val="26"/>
        </w:trPr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B52F35" w:rsidTr="00B52F35"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ИНН/КПП </w:t>
            </w:r>
          </w:p>
        </w:tc>
      </w:tr>
      <w:tr w:rsidR="00B52F35" w:rsidTr="00B52F35"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:rsidR="00B52F35" w:rsidRDefault="00B52F3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учреждения Банка России, БИК</w:t>
            </w:r>
          </w:p>
          <w:p w:rsidR="00B52F35" w:rsidRDefault="00B52F3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Расчетный счет</w:t>
            </w:r>
          </w:p>
          <w:p w:rsidR="00B52F35" w:rsidRDefault="00B52F3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Лицевой счет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Платежные реквизиты:</w:t>
            </w:r>
          </w:p>
          <w:p w:rsidR="00B52F35" w:rsidRDefault="00B52F3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учреждения Банка России, БИК</w:t>
            </w:r>
          </w:p>
          <w:p w:rsidR="00B52F35" w:rsidRDefault="00B52F3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Расчетный (корреспондентский) счет </w:t>
            </w:r>
          </w:p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организации, в котором после заключения соглашения (договора) будет открыт лицевой счет</w:t>
            </w:r>
          </w:p>
        </w:tc>
      </w:tr>
    </w:tbl>
    <w:p w:rsidR="00B52F35" w:rsidRDefault="00B52F35" w:rsidP="00B52F35">
      <w:pPr>
        <w:widowControl w:val="0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VIII. Подписи Сторон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62"/>
        <w:gridCol w:w="4960"/>
      </w:tblGrid>
      <w:tr w:rsidR="00B52F35" w:rsidTr="00B52F35"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администрации (отраслевого органа)</w:t>
            </w:r>
          </w:p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Сокращенное наименование Получателя</w:t>
            </w:r>
          </w:p>
        </w:tc>
      </w:tr>
      <w:tr w:rsidR="00B52F35" w:rsidTr="00B52F35"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___________/_____________</w:t>
            </w:r>
          </w:p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(подпись)      (ФИО)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___________/_____________</w:t>
            </w:r>
          </w:p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(подпись)      (ФИО)</w:t>
            </w:r>
          </w:p>
        </w:tc>
      </w:tr>
    </w:tbl>
    <w:p w:rsidR="00B52F35" w:rsidRDefault="00B52F35" w:rsidP="00B52F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B9B" w:rsidRDefault="00420B9B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B9B" w:rsidRDefault="00420B9B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B9B" w:rsidRDefault="00420B9B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B9B" w:rsidRDefault="00420B9B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B9B" w:rsidRDefault="00420B9B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B9B" w:rsidRDefault="00420B9B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B9B" w:rsidRDefault="00420B9B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B9B" w:rsidRDefault="00420B9B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B9B" w:rsidRDefault="00420B9B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B9B" w:rsidRDefault="00420B9B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B9B" w:rsidRDefault="00420B9B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B9B" w:rsidRDefault="00420B9B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B9B" w:rsidRDefault="00420B9B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B9B" w:rsidRDefault="00420B9B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B9B" w:rsidRDefault="00420B9B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B9B" w:rsidRDefault="00420B9B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B9B" w:rsidRDefault="00420B9B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B9B" w:rsidRDefault="00420B9B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B9B" w:rsidRDefault="00420B9B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B9B" w:rsidRDefault="00420B9B" w:rsidP="00B52F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2F35" w:rsidRPr="006A477F" w:rsidRDefault="00B52F35" w:rsidP="00B52F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477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52F35" w:rsidRPr="006A477F" w:rsidRDefault="00B52F35" w:rsidP="00B52F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477F">
        <w:rPr>
          <w:rFonts w:ascii="Times New Roman" w:hAnsi="Times New Roman" w:cs="Times New Roman"/>
          <w:sz w:val="24"/>
          <w:szCs w:val="24"/>
        </w:rPr>
        <w:t>к Соглашению от</w:t>
      </w:r>
      <w:r w:rsidR="00B8283F">
        <w:rPr>
          <w:rFonts w:ascii="Times New Roman" w:hAnsi="Times New Roman" w:cs="Times New Roman"/>
          <w:sz w:val="24"/>
          <w:szCs w:val="24"/>
        </w:rPr>
        <w:t>16.12.2024</w:t>
      </w:r>
      <w:r w:rsidRPr="006A477F">
        <w:rPr>
          <w:rFonts w:ascii="Times New Roman" w:hAnsi="Times New Roman" w:cs="Times New Roman"/>
          <w:sz w:val="24"/>
          <w:szCs w:val="24"/>
        </w:rPr>
        <w:t xml:space="preserve"> № </w:t>
      </w:r>
      <w:r w:rsidR="00B8283F">
        <w:rPr>
          <w:rFonts w:ascii="Times New Roman" w:hAnsi="Times New Roman" w:cs="Times New Roman"/>
          <w:sz w:val="24"/>
          <w:szCs w:val="24"/>
        </w:rPr>
        <w:t>50</w:t>
      </w:r>
    </w:p>
    <w:p w:rsidR="00B52F35" w:rsidRDefault="00B52F35" w:rsidP="00B52F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5" w:name="P310"/>
      <w:bookmarkEnd w:id="25"/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B52F35" w:rsidRDefault="00B52F35" w:rsidP="00B52F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перечисления субсидии</w:t>
      </w:r>
    </w:p>
    <w:p w:rsidR="00B52F35" w:rsidRDefault="00B52F35" w:rsidP="00B52F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3"/>
        <w:gridCol w:w="1566"/>
        <w:gridCol w:w="708"/>
        <w:gridCol w:w="1352"/>
        <w:gridCol w:w="1275"/>
        <w:gridCol w:w="1326"/>
        <w:gridCol w:w="2231"/>
        <w:gridCol w:w="1614"/>
      </w:tblGrid>
      <w:tr w:rsidR="00B52F35" w:rsidTr="00B52F35">
        <w:trPr>
          <w:trHeight w:val="427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B52F35" w:rsidRDefault="00B52F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4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перечисления субсидии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субсидии, тыс. руб.</w:t>
            </w:r>
          </w:p>
        </w:tc>
      </w:tr>
      <w:tr w:rsidR="00B52F35" w:rsidTr="00B52F35">
        <w:trPr>
          <w:trHeight w:val="144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 главы по КБК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раздел, подраздел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целевая статья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расходов</w:t>
            </w: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B52F35" w:rsidTr="00B52F35">
        <w:trPr>
          <w:trHeight w:val="329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B52F35" w:rsidTr="00B52F35">
        <w:trPr>
          <w:trHeight w:val="427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52F35" w:rsidTr="00B52F35">
        <w:trPr>
          <w:trHeight w:val="144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по КБК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52F35" w:rsidTr="00B52F35">
        <w:trPr>
          <w:trHeight w:val="144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 по мероприятию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52F35" w:rsidTr="00B52F35">
        <w:trPr>
          <w:trHeight w:val="329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52F35" w:rsidRDefault="00B52F35" w:rsidP="00B52F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администрации  </w:t>
      </w:r>
      <w:r w:rsidR="006A477F">
        <w:rPr>
          <w:rFonts w:ascii="Times New Roman" w:hAnsi="Times New Roman" w:cs="Times New Roman"/>
          <w:sz w:val="28"/>
          <w:szCs w:val="28"/>
        </w:rPr>
        <w:t xml:space="preserve">МО </w:t>
      </w:r>
    </w:p>
    <w:p w:rsidR="006A477F" w:rsidRDefault="00B52F35" w:rsidP="00B52F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52F35" w:rsidRDefault="006A477F" w:rsidP="00B52F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«село Куллар»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F3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52F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От имени учреждения:</w:t>
      </w:r>
    </w:p>
    <w:p w:rsidR="00B52F35" w:rsidRDefault="00B52F35" w:rsidP="00B52F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 w:rsidR="006A477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B52F35" w:rsidRDefault="00B52F35" w:rsidP="00B52F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 w:rsidR="006A477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7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52F35" w:rsidRDefault="00B52F35" w:rsidP="00B52F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 w:rsidR="006A477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B52F35" w:rsidRDefault="00B52F35" w:rsidP="00B52F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"__"__________ 20__ года       </w:t>
      </w:r>
      <w:r w:rsidR="006A477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"__"__________ 20__ года</w:t>
      </w:r>
    </w:p>
    <w:p w:rsidR="00B52F35" w:rsidRDefault="00B52F35" w:rsidP="00B52F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                                                                                        М.П.</w:t>
      </w:r>
    </w:p>
    <w:p w:rsidR="00B52F35" w:rsidRDefault="00B52F35" w:rsidP="00B52F3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bookmarkStart w:id="26" w:name="P365"/>
      <w:bookmarkEnd w:id="26"/>
    </w:p>
    <w:p w:rsidR="00B52F35" w:rsidRDefault="00B52F35" w:rsidP="00B52F3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6A477F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B52F35" w:rsidRDefault="00B52F35" w:rsidP="00B52F3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B52F35" w:rsidRPr="006A477F" w:rsidRDefault="00B52F35" w:rsidP="00B52F35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6A477F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B52F35" w:rsidRPr="006A477F" w:rsidRDefault="00B52F35" w:rsidP="006A477F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6A477F">
        <w:rPr>
          <w:rFonts w:ascii="Times New Roman" w:hAnsi="Times New Roman" w:cs="Times New Roman"/>
          <w:sz w:val="24"/>
          <w:szCs w:val="24"/>
        </w:rPr>
        <w:t xml:space="preserve">к соглашению от </w:t>
      </w:r>
      <w:r w:rsidR="00B8283F">
        <w:rPr>
          <w:rFonts w:ascii="Times New Roman" w:hAnsi="Times New Roman" w:cs="Times New Roman"/>
          <w:sz w:val="24"/>
          <w:szCs w:val="24"/>
        </w:rPr>
        <w:t>16.12.2024г</w:t>
      </w:r>
      <w:r w:rsidRPr="006A477F">
        <w:rPr>
          <w:rFonts w:ascii="Times New Roman" w:hAnsi="Times New Roman" w:cs="Times New Roman"/>
          <w:sz w:val="24"/>
          <w:szCs w:val="24"/>
        </w:rPr>
        <w:t xml:space="preserve"> № </w:t>
      </w:r>
      <w:bookmarkStart w:id="27" w:name="P915"/>
      <w:bookmarkEnd w:id="27"/>
      <w:r w:rsidR="00B8283F">
        <w:rPr>
          <w:rFonts w:ascii="Times New Roman" w:hAnsi="Times New Roman" w:cs="Times New Roman"/>
          <w:sz w:val="24"/>
          <w:szCs w:val="24"/>
        </w:rPr>
        <w:t>50</w:t>
      </w:r>
    </w:p>
    <w:p w:rsidR="00B52F35" w:rsidRDefault="00B52F35" w:rsidP="00B52F35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F35" w:rsidRDefault="00B52F35" w:rsidP="00B52F3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РЕЗУЛЬТАТИВНОСТИ ПРЕДОСТАВЛЕНИЯ СУБСИДИИ 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5"/>
        <w:gridCol w:w="1114"/>
        <w:gridCol w:w="1327"/>
        <w:gridCol w:w="1871"/>
        <w:gridCol w:w="1077"/>
        <w:gridCol w:w="1396"/>
        <w:gridCol w:w="1839"/>
      </w:tblGrid>
      <w:tr w:rsidR="00B52F35" w:rsidTr="00B52F35"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Наименование показателя 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Наименование проекта (мероприятия) </w:t>
            </w:r>
            <w:hyperlink r:id="rId34" w:anchor="P957" w:history="1">
              <w:r>
                <w:rPr>
                  <w:rStyle w:val="a7"/>
                  <w:rFonts w:ascii="Times New Roman" w:hAnsi="Times New Roman" w:cs="Times New Roman"/>
                  <w:color w:val="000000"/>
                  <w:lang w:eastAsia="en-US"/>
                </w:rPr>
                <w:t>&lt;1&gt;</w:t>
              </w:r>
            </w:hyperlink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Единица измерения по </w:t>
            </w:r>
            <w:hyperlink r:id="rId35" w:history="1">
              <w:r>
                <w:rPr>
                  <w:rStyle w:val="a7"/>
                  <w:rFonts w:ascii="Times New Roman" w:hAnsi="Times New Roman" w:cs="Times New Roman"/>
                  <w:color w:val="000000"/>
                  <w:lang w:eastAsia="en-US"/>
                </w:rPr>
                <w:t>ОКЕИ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/Единица измерения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Плановое значение показателя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Срок, на который запланировано достижение показателя</w:t>
            </w:r>
          </w:p>
        </w:tc>
      </w:tr>
      <w:tr w:rsidR="00B52F35" w:rsidTr="00B52F35"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B52F35" w:rsidTr="00B52F3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bookmarkStart w:id="28" w:name="P926"/>
            <w:bookmarkEnd w:id="28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bookmarkStart w:id="29" w:name="P930"/>
            <w:bookmarkEnd w:id="29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B52F35" w:rsidTr="00B52F3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B52F35" w:rsidTr="00B52F3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B52F35" w:rsidTr="00B52F35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</w:tbl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2F35" w:rsidRDefault="00B52F35" w:rsidP="00B52F35">
      <w:pPr>
        <w:widowControl w:val="0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--------------------------------</w:t>
      </w:r>
    </w:p>
    <w:p w:rsidR="00B52F35" w:rsidRPr="00420B9B" w:rsidRDefault="00B52F35" w:rsidP="00420B9B">
      <w:pPr>
        <w:widowControl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955"/>
      <w:bookmarkStart w:id="31" w:name="P957"/>
      <w:bookmarkEnd w:id="30"/>
      <w:bookmarkEnd w:id="31"/>
      <w:r>
        <w:rPr>
          <w:rFonts w:ascii="Times New Roman" w:hAnsi="Times New Roman" w:cs="Times New Roman"/>
          <w:color w:val="000000"/>
          <w:sz w:val="28"/>
          <w:szCs w:val="28"/>
        </w:rPr>
        <w:t>&lt;1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&gt; 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аполняется в случаях, если  предусмотрено перечисление субсидии в разрезе конкретных мероприятий и если данные мероприятия  указаны в </w:t>
      </w:r>
      <w:hyperlink r:id="rId36" w:anchor="P98" w:history="1">
        <w:r>
          <w:rPr>
            <w:rStyle w:val="a7"/>
            <w:rFonts w:ascii="Times New Roman" w:hAnsi="Times New Roman" w:cs="Times New Roman"/>
            <w:color w:val="000000"/>
          </w:rPr>
          <w:t>пункте 1.1.1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целевой субсидии.</w:t>
      </w:r>
    </w:p>
    <w:p w:rsidR="00B52F35" w:rsidRDefault="00B52F35" w:rsidP="00420B9B">
      <w:pPr>
        <w:widowControl w:val="0"/>
        <w:spacing w:after="0"/>
        <w:rPr>
          <w:rFonts w:ascii="Times New Roman" w:hAnsi="Times New Roman" w:cs="Times New Roman"/>
          <w:szCs w:val="20"/>
        </w:rPr>
      </w:pPr>
    </w:p>
    <w:p w:rsidR="006A477F" w:rsidRDefault="006A477F" w:rsidP="00B52F35">
      <w:pPr>
        <w:widowControl w:val="0"/>
        <w:spacing w:after="0"/>
        <w:jc w:val="right"/>
        <w:rPr>
          <w:rFonts w:ascii="Times New Roman" w:hAnsi="Times New Roman" w:cs="Times New Roman"/>
          <w:szCs w:val="20"/>
        </w:rPr>
      </w:pPr>
    </w:p>
    <w:p w:rsidR="006A477F" w:rsidRDefault="006A477F" w:rsidP="00B52F35">
      <w:pPr>
        <w:widowControl w:val="0"/>
        <w:spacing w:after="0"/>
        <w:jc w:val="right"/>
        <w:rPr>
          <w:rFonts w:ascii="Times New Roman" w:hAnsi="Times New Roman" w:cs="Times New Roman"/>
          <w:szCs w:val="20"/>
        </w:rPr>
      </w:pPr>
    </w:p>
    <w:p w:rsidR="006A477F" w:rsidRDefault="006A477F" w:rsidP="00B52F35">
      <w:pPr>
        <w:widowControl w:val="0"/>
        <w:spacing w:after="0"/>
        <w:jc w:val="right"/>
        <w:rPr>
          <w:rFonts w:ascii="Times New Roman" w:hAnsi="Times New Roman" w:cs="Times New Roman"/>
          <w:szCs w:val="20"/>
        </w:rPr>
      </w:pPr>
    </w:p>
    <w:p w:rsidR="006A477F" w:rsidRDefault="006A477F" w:rsidP="00B52F35">
      <w:pPr>
        <w:widowControl w:val="0"/>
        <w:spacing w:after="0"/>
        <w:jc w:val="right"/>
        <w:rPr>
          <w:rFonts w:ascii="Times New Roman" w:hAnsi="Times New Roman" w:cs="Times New Roman"/>
          <w:szCs w:val="20"/>
        </w:rPr>
      </w:pPr>
    </w:p>
    <w:p w:rsidR="006A477F" w:rsidRDefault="006A477F" w:rsidP="00B52F35">
      <w:pPr>
        <w:widowControl w:val="0"/>
        <w:spacing w:after="0"/>
        <w:jc w:val="right"/>
        <w:rPr>
          <w:rFonts w:ascii="Times New Roman" w:hAnsi="Times New Roman" w:cs="Times New Roman"/>
          <w:szCs w:val="20"/>
        </w:rPr>
      </w:pPr>
    </w:p>
    <w:p w:rsidR="006A477F" w:rsidRDefault="006A477F" w:rsidP="00B52F35">
      <w:pPr>
        <w:widowControl w:val="0"/>
        <w:spacing w:after="0"/>
        <w:jc w:val="right"/>
        <w:rPr>
          <w:rFonts w:ascii="Times New Roman" w:hAnsi="Times New Roman" w:cs="Times New Roman"/>
          <w:szCs w:val="20"/>
        </w:rPr>
      </w:pPr>
    </w:p>
    <w:p w:rsidR="006A477F" w:rsidRDefault="006A477F" w:rsidP="00B52F35">
      <w:pPr>
        <w:widowControl w:val="0"/>
        <w:spacing w:after="0"/>
        <w:jc w:val="right"/>
        <w:rPr>
          <w:rFonts w:ascii="Times New Roman" w:hAnsi="Times New Roman" w:cs="Times New Roman"/>
          <w:szCs w:val="20"/>
        </w:rPr>
      </w:pPr>
    </w:p>
    <w:p w:rsidR="006A477F" w:rsidRDefault="006A477F" w:rsidP="00B52F35">
      <w:pPr>
        <w:widowControl w:val="0"/>
        <w:spacing w:after="0"/>
        <w:jc w:val="right"/>
        <w:rPr>
          <w:rFonts w:ascii="Times New Roman" w:hAnsi="Times New Roman" w:cs="Times New Roman"/>
          <w:szCs w:val="20"/>
        </w:rPr>
      </w:pPr>
    </w:p>
    <w:p w:rsidR="006A477F" w:rsidRDefault="006A477F" w:rsidP="00B52F35">
      <w:pPr>
        <w:widowControl w:val="0"/>
        <w:spacing w:after="0"/>
        <w:jc w:val="right"/>
        <w:rPr>
          <w:rFonts w:ascii="Times New Roman" w:hAnsi="Times New Roman" w:cs="Times New Roman"/>
          <w:szCs w:val="20"/>
        </w:rPr>
      </w:pPr>
    </w:p>
    <w:p w:rsidR="00B52F35" w:rsidRDefault="00B52F35" w:rsidP="00B52F35">
      <w:pPr>
        <w:widowControl w:val="0"/>
        <w:spacing w:after="0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 xml:space="preserve">Приложение  3 </w:t>
      </w:r>
    </w:p>
    <w:p w:rsidR="00B52F35" w:rsidRDefault="00B52F35" w:rsidP="00B52F35">
      <w:pPr>
        <w:widowControl w:val="0"/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0"/>
        </w:rPr>
        <w:t>к Соглашению</w:t>
      </w:r>
    </w:p>
    <w:p w:rsidR="00B52F35" w:rsidRDefault="00B52F35" w:rsidP="00B52F35">
      <w:pPr>
        <w:widowControl w:val="0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 xml:space="preserve">от </w:t>
      </w:r>
      <w:r w:rsidR="00B8283F">
        <w:rPr>
          <w:rFonts w:ascii="Times New Roman" w:hAnsi="Times New Roman" w:cs="Times New Roman"/>
          <w:szCs w:val="20"/>
        </w:rPr>
        <w:t>16.12.2024г</w:t>
      </w:r>
      <w:r>
        <w:rPr>
          <w:rFonts w:ascii="Times New Roman" w:hAnsi="Times New Roman" w:cs="Times New Roman"/>
          <w:szCs w:val="20"/>
        </w:rPr>
        <w:t xml:space="preserve"> № </w:t>
      </w:r>
      <w:r w:rsidR="00B8283F">
        <w:rPr>
          <w:rFonts w:ascii="Times New Roman" w:hAnsi="Times New Roman" w:cs="Times New Roman"/>
          <w:szCs w:val="20"/>
        </w:rPr>
        <w:t>50</w:t>
      </w:r>
    </w:p>
    <w:p w:rsidR="00B52F35" w:rsidRDefault="00B52F35" w:rsidP="00B52F35">
      <w:pPr>
        <w:widowControl w:val="0"/>
        <w:jc w:val="right"/>
        <w:rPr>
          <w:rFonts w:ascii="Times New Roman" w:hAnsi="Times New Roman" w:cs="Times New Roman"/>
          <w:szCs w:val="20"/>
        </w:rPr>
      </w:pPr>
    </w:p>
    <w:p w:rsidR="00B52F35" w:rsidRDefault="00B52F35" w:rsidP="00B52F35">
      <w:pPr>
        <w:widowControl w:val="0"/>
        <w:spacing w:after="0"/>
        <w:jc w:val="center"/>
        <w:rPr>
          <w:rFonts w:ascii="Times New Roman" w:hAnsi="Times New Roman" w:cs="Times New Roman"/>
          <w:szCs w:val="24"/>
        </w:rPr>
      </w:pPr>
      <w:bookmarkStart w:id="32" w:name="P1046"/>
      <w:bookmarkEnd w:id="32"/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52F35" w:rsidRDefault="00B52F35" w:rsidP="00B52F35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Раздел 1</w:t>
      </w:r>
    </w:p>
    <w:p w:rsidR="00B52F35" w:rsidRDefault="00B52F35" w:rsidP="00B52F35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о расходах, источником финансового обеспечения которых является Субсидия   </w:t>
      </w:r>
    </w:p>
    <w:p w:rsidR="00B52F35" w:rsidRDefault="00B52F35" w:rsidP="00B52F35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на "__" ____________ 20__ г. </w:t>
      </w:r>
      <w:hyperlink r:id="rId37" w:anchor="P1301" w:history="1">
        <w:r>
          <w:rPr>
            <w:rStyle w:val="a7"/>
            <w:rFonts w:ascii="Times New Roman" w:hAnsi="Times New Roman" w:cs="Times New Roman"/>
            <w:color w:val="000000"/>
          </w:rPr>
          <w:t>&lt;1&gt;</w:t>
        </w:r>
      </w:hyperlink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Наименование  Учреждения___________________________________________________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Периодичность: квартальная, годовая</w:t>
      </w:r>
    </w:p>
    <w:p w:rsidR="00B52F35" w:rsidRDefault="00B52F35" w:rsidP="00B52F35">
      <w:pPr>
        <w:widowControl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Единица измерения: рубль (с точностью до второго десятичного знака)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color w:val="000000"/>
          <w:szCs w:val="20"/>
        </w:rPr>
      </w:pP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42"/>
        <w:gridCol w:w="742"/>
        <w:gridCol w:w="1616"/>
        <w:gridCol w:w="1137"/>
        <w:gridCol w:w="1418"/>
      </w:tblGrid>
      <w:tr w:rsidR="00B52F35" w:rsidTr="00B52F35">
        <w:tc>
          <w:tcPr>
            <w:tcW w:w="4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 xml:space="preserve">Код </w:t>
            </w:r>
            <w:hyperlink r:id="rId38" w:anchor="P1302" w:history="1">
              <w:r>
                <w:rPr>
                  <w:rStyle w:val="a7"/>
                  <w:rFonts w:ascii="Times New Roman" w:hAnsi="Times New Roman" w:cs="Times New Roman"/>
                  <w:color w:val="000000"/>
                  <w:lang w:eastAsia="en-US"/>
                </w:rPr>
                <w:t>&lt;2&gt;</w:t>
              </w:r>
            </w:hyperlink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 xml:space="preserve"> строки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 xml:space="preserve">Код направления расходования  субсидии </w:t>
            </w:r>
            <w:hyperlink r:id="rId39" w:anchor="P1303" w:history="1">
              <w:r>
                <w:rPr>
                  <w:rStyle w:val="a7"/>
                  <w:rFonts w:ascii="Times New Roman" w:hAnsi="Times New Roman" w:cs="Times New Roman"/>
                  <w:color w:val="000000"/>
                  <w:lang w:eastAsia="en-US"/>
                </w:rPr>
                <w:t>&lt;3&gt;</w:t>
              </w:r>
            </w:hyperlink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Сумма</w:t>
            </w:r>
          </w:p>
        </w:tc>
      </w:tr>
      <w:tr w:rsidR="00B52F35" w:rsidTr="00B52F35"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отчетный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eastAsia="en-US"/>
              </w:rPr>
              <w:t>нарастающим итогом с начала года</w:t>
            </w: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5</w:t>
            </w: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Остаток субсидии на начало года, всего: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bookmarkStart w:id="33" w:name="P1066"/>
            <w:bookmarkEnd w:id="33"/>
            <w:r>
              <w:rPr>
                <w:rFonts w:ascii="Times New Roman" w:hAnsi="Times New Roman" w:cs="Times New Roman"/>
                <w:szCs w:val="20"/>
                <w:lang w:eastAsia="en-US"/>
              </w:rPr>
              <w:t>100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eastAsia="en-US"/>
              </w:rPr>
              <w:t>x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в том числе:</w:t>
            </w:r>
          </w:p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  <w:lang w:eastAsia="en-US"/>
              </w:rPr>
              <w:t>потребность</w:t>
            </w:r>
            <w:proofErr w:type="gramEnd"/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 в котором подтверждена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110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eastAsia="en-US"/>
              </w:rPr>
              <w:t>x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  <w:lang w:eastAsia="en-US"/>
              </w:rPr>
              <w:t>подлежащий возврату в  бюджет поселения</w:t>
            </w:r>
            <w:proofErr w:type="gram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120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Поступило средств, всего: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200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eastAsia="en-US"/>
              </w:rPr>
              <w:t>x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в том числе:</w:t>
            </w:r>
          </w:p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из  бюджета поселения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210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eastAsia="en-US"/>
              </w:rPr>
              <w:t>x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возврат дебиторской задолженности прошлых лет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bookmarkStart w:id="34" w:name="P1093"/>
            <w:bookmarkEnd w:id="34"/>
            <w:r>
              <w:rPr>
                <w:rFonts w:ascii="Times New Roman" w:hAnsi="Times New Roman" w:cs="Times New Roman"/>
                <w:szCs w:val="20"/>
                <w:lang w:eastAsia="en-US"/>
              </w:rPr>
              <w:t>220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eastAsia="en-US"/>
              </w:rPr>
              <w:t>x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56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из них: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56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lastRenderedPageBreak/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221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85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из них: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85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средства, полученные при возврате займов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222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56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223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проценты за пользование займами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230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240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Выплаты по расходам, всего: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300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в том числе:</w:t>
            </w:r>
          </w:p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Выплаты персоналу, всего: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310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0100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из них: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Закупка работ и услуг, всего: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320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0200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из них: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szCs w:val="20"/>
                <w:lang w:eastAsia="en-US"/>
              </w:rPr>
              <w:t>непроизведенных</w:t>
            </w:r>
            <w:proofErr w:type="spellEnd"/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 активов, нематериальных активов, материальных запасов и основных средств, всего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330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0300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из них: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Перечисление сре</w:t>
            </w:r>
            <w:proofErr w:type="gramStart"/>
            <w:r>
              <w:rPr>
                <w:rFonts w:ascii="Times New Roman" w:hAnsi="Times New Roman" w:cs="Times New Roman"/>
                <w:szCs w:val="20"/>
                <w:lang w:eastAsia="en-US"/>
              </w:rPr>
              <w:t>дств в к</w:t>
            </w:r>
            <w:proofErr w:type="gramEnd"/>
            <w:r>
              <w:rPr>
                <w:rFonts w:ascii="Times New Roman" w:hAnsi="Times New Roman" w:cs="Times New Roman"/>
                <w:szCs w:val="20"/>
                <w:lang w:eastAsia="en-US"/>
              </w:rPr>
              <w:t>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340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0420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из них: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Перечисление сре</w:t>
            </w:r>
            <w:proofErr w:type="gramStart"/>
            <w:r>
              <w:rPr>
                <w:rFonts w:ascii="Times New Roman" w:hAnsi="Times New Roman" w:cs="Times New Roman"/>
                <w:szCs w:val="20"/>
                <w:lang w:eastAsia="en-US"/>
              </w:rPr>
              <w:t>дств в ц</w:t>
            </w:r>
            <w:proofErr w:type="gramEnd"/>
            <w:r>
              <w:rPr>
                <w:rFonts w:ascii="Times New Roman" w:hAnsi="Times New Roman" w:cs="Times New Roman"/>
                <w:szCs w:val="20"/>
                <w:lang w:eastAsia="en-US"/>
              </w:rPr>
              <w:t>елях предоставления грантов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Перечисление сре</w:t>
            </w:r>
            <w:proofErr w:type="gramStart"/>
            <w:r>
              <w:rPr>
                <w:rFonts w:ascii="Times New Roman" w:hAnsi="Times New Roman" w:cs="Times New Roman"/>
                <w:szCs w:val="20"/>
                <w:lang w:eastAsia="en-US"/>
              </w:rPr>
              <w:t>дств в ц</w:t>
            </w:r>
            <w:proofErr w:type="gramEnd"/>
            <w:r>
              <w:rPr>
                <w:rFonts w:ascii="Times New Roman" w:hAnsi="Times New Roman" w:cs="Times New Roman"/>
                <w:szCs w:val="20"/>
                <w:lang w:eastAsia="en-US"/>
              </w:rPr>
              <w:t>елях предоставления займов (</w:t>
            </w:r>
            <w:proofErr w:type="spellStart"/>
            <w:r>
              <w:rPr>
                <w:rFonts w:ascii="Times New Roman" w:hAnsi="Times New Roman" w:cs="Times New Roman"/>
                <w:szCs w:val="20"/>
                <w:lang w:eastAsia="en-US"/>
              </w:rPr>
              <w:t>микрозаймов</w:t>
            </w:r>
            <w:proofErr w:type="spellEnd"/>
            <w:r>
              <w:rPr>
                <w:rFonts w:ascii="Times New Roman" w:hAnsi="Times New Roman" w:cs="Times New Roman"/>
                <w:szCs w:val="20"/>
                <w:lang w:eastAsia="en-US"/>
              </w:rPr>
              <w:t>)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360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0810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из них: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Иные выплаты, всего: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370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0820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из них: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Возвращено в бюджет поселения, всего: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400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eastAsia="en-US"/>
              </w:rPr>
              <w:t>x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в том числе:</w:t>
            </w:r>
          </w:p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  <w:lang w:eastAsia="en-US"/>
              </w:rPr>
              <w:t>израсходованных</w:t>
            </w:r>
            <w:proofErr w:type="gramEnd"/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 не по целевому назначению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410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eastAsia="en-US"/>
              </w:rPr>
              <w:t>x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в результате применения штрафных санкций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420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eastAsia="en-US"/>
              </w:rPr>
              <w:t>x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lastRenderedPageBreak/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430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440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Остаток Субсидии на конец отчетного периода, всего: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bookmarkStart w:id="35" w:name="P1275"/>
            <w:bookmarkEnd w:id="35"/>
            <w:r>
              <w:rPr>
                <w:rFonts w:ascii="Times New Roman" w:hAnsi="Times New Roman" w:cs="Times New Roman"/>
                <w:szCs w:val="20"/>
                <w:lang w:eastAsia="en-US"/>
              </w:rPr>
              <w:t>500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eastAsia="en-US"/>
              </w:rPr>
              <w:t>x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в том числе:</w:t>
            </w:r>
          </w:p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требуется в направлении </w:t>
            </w:r>
            <w:proofErr w:type="gramStart"/>
            <w:r>
              <w:rPr>
                <w:rFonts w:ascii="Times New Roman" w:hAnsi="Times New Roman" w:cs="Times New Roman"/>
                <w:szCs w:val="20"/>
                <w:lang w:eastAsia="en-US"/>
              </w:rPr>
              <w:t>на те</w:t>
            </w:r>
            <w:proofErr w:type="gramEnd"/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 же цели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510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eastAsia="en-US"/>
              </w:rPr>
              <w:t>x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  <w:tr w:rsidR="00B52F35" w:rsidTr="00B52F35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подлежит возврату в  бюджет поселения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bookmarkStart w:id="36" w:name="P1286"/>
            <w:bookmarkEnd w:id="36"/>
            <w:r>
              <w:rPr>
                <w:rFonts w:ascii="Times New Roman" w:hAnsi="Times New Roman" w:cs="Times New Roman"/>
                <w:szCs w:val="20"/>
                <w:lang w:eastAsia="en-US"/>
              </w:rPr>
              <w:t>520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  <w:lang w:eastAsia="en-US"/>
              </w:rPr>
              <w:t>x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</w:tbl>
    <w:p w:rsidR="00B52F35" w:rsidRDefault="00B52F35" w:rsidP="00B52F35">
      <w:pPr>
        <w:widowControl w:val="0"/>
        <w:jc w:val="center"/>
        <w:rPr>
          <w:rFonts w:ascii="Times New Roman" w:eastAsia="Times New Roman" w:hAnsi="Times New Roman" w:cs="Times New Roman"/>
          <w:kern w:val="2"/>
          <w:szCs w:val="20"/>
        </w:rPr>
      </w:pP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Руководитель Учреждения</w:t>
      </w:r>
      <w:r>
        <w:rPr>
          <w:rFonts w:ascii="Times New Roman" w:hAnsi="Times New Roman" w:cs="Times New Roman"/>
          <w:sz w:val="20"/>
          <w:szCs w:val="20"/>
        </w:rPr>
        <w:t xml:space="preserve">  ___________ _________   _____________________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(уполномоченное лицо)                 (должность) (подпись)            (расшифровка подписи)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Исполнитель       </w:t>
      </w:r>
      <w:r>
        <w:rPr>
          <w:rFonts w:ascii="Times New Roman" w:hAnsi="Times New Roman" w:cs="Times New Roman"/>
          <w:sz w:val="20"/>
          <w:szCs w:val="20"/>
        </w:rPr>
        <w:t xml:space="preserve">   _______________ </w:t>
      </w:r>
      <w:r w:rsidR="00453F9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53F96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_______________ </w:t>
      </w:r>
      <w:r w:rsidR="00453F96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53F96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453F96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(должность)        </w:t>
      </w:r>
      <w:r w:rsidR="00453F96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(ФИО)                          </w:t>
      </w:r>
      <w:r w:rsidR="00453F96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(телефон)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"__" _________ 20__ г.</w:t>
      </w: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Cs w:val="20"/>
        </w:rPr>
      </w:pPr>
    </w:p>
    <w:p w:rsidR="00B52F35" w:rsidRDefault="00B52F35" w:rsidP="00B52F35">
      <w:pPr>
        <w:widowControl w:val="0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0"/>
        </w:rPr>
        <w:t>--------------------------------</w:t>
      </w:r>
    </w:p>
    <w:p w:rsidR="00B52F35" w:rsidRDefault="00B52F35" w:rsidP="00B52F35">
      <w:pPr>
        <w:widowControl w:val="0"/>
        <w:ind w:firstLine="539"/>
        <w:jc w:val="both"/>
        <w:rPr>
          <w:rFonts w:ascii="Times New Roman" w:hAnsi="Times New Roman" w:cs="Times New Roman"/>
        </w:rPr>
      </w:pPr>
      <w:bookmarkStart w:id="37" w:name="P1300"/>
      <w:bookmarkEnd w:id="37"/>
      <w:r>
        <w:rPr>
          <w:rFonts w:ascii="Times New Roman" w:hAnsi="Times New Roman" w:cs="Times New Roman"/>
          <w:sz w:val="18"/>
          <w:szCs w:val="18"/>
        </w:rPr>
        <w:t xml:space="preserve">&lt;1&gt; </w:t>
      </w:r>
      <w:bookmarkStart w:id="38" w:name="P1301"/>
      <w:bookmarkEnd w:id="38"/>
      <w:r>
        <w:rPr>
          <w:rFonts w:ascii="Times New Roman" w:hAnsi="Times New Roman" w:cs="Times New Roman"/>
          <w:sz w:val="18"/>
          <w:szCs w:val="18"/>
        </w:rPr>
        <w:t>Настоящий отчет составляется нарастающим итогом с начала текущего финансового года.</w:t>
      </w:r>
    </w:p>
    <w:p w:rsidR="00B52F35" w:rsidRDefault="00B52F35" w:rsidP="00B52F35">
      <w:pPr>
        <w:widowControl w:val="0"/>
        <w:ind w:firstLine="539"/>
        <w:jc w:val="both"/>
        <w:rPr>
          <w:rFonts w:ascii="Times New Roman" w:hAnsi="Times New Roman" w:cs="Times New Roman"/>
        </w:rPr>
      </w:pPr>
      <w:bookmarkStart w:id="39" w:name="P1302"/>
      <w:bookmarkEnd w:id="39"/>
      <w:r>
        <w:rPr>
          <w:rFonts w:ascii="Times New Roman" w:hAnsi="Times New Roman" w:cs="Times New Roman"/>
          <w:sz w:val="18"/>
          <w:szCs w:val="18"/>
        </w:rPr>
        <w:t>&lt;2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&gt; </w:t>
      </w:r>
      <w:hyperlink r:id="rId40" w:anchor="P1066" w:history="1">
        <w:r>
          <w:rPr>
            <w:rStyle w:val="a7"/>
            <w:rFonts w:ascii="Times New Roman" w:hAnsi="Times New Roman" w:cs="Times New Roman"/>
            <w:color w:val="000000"/>
            <w:sz w:val="18"/>
          </w:rPr>
          <w:t>Строки 100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- </w:t>
      </w:r>
      <w:hyperlink r:id="rId41" w:anchor="P1093" w:history="1">
        <w:r>
          <w:rPr>
            <w:rStyle w:val="a7"/>
            <w:rFonts w:ascii="Times New Roman" w:hAnsi="Times New Roman" w:cs="Times New Roman"/>
            <w:color w:val="000000"/>
            <w:sz w:val="18"/>
          </w:rPr>
          <w:t>220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hyperlink r:id="rId42" w:anchor="P1275" w:history="1">
        <w:r>
          <w:rPr>
            <w:rStyle w:val="a7"/>
            <w:rFonts w:ascii="Times New Roman" w:hAnsi="Times New Roman" w:cs="Times New Roman"/>
            <w:color w:val="000000"/>
            <w:sz w:val="18"/>
          </w:rPr>
          <w:t>500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- </w:t>
      </w:r>
      <w:hyperlink r:id="rId43" w:anchor="P1286" w:history="1">
        <w:r>
          <w:rPr>
            <w:rStyle w:val="a7"/>
            <w:rFonts w:ascii="Times New Roman" w:hAnsi="Times New Roman" w:cs="Times New Roman"/>
            <w:color w:val="000000"/>
            <w:sz w:val="18"/>
          </w:rPr>
          <w:t>520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не предусматриваются в настоящем отчете в случае, если предоставление Субсидии осуществляется в рамках казначейского</w:t>
      </w:r>
      <w:r>
        <w:rPr>
          <w:rFonts w:ascii="Times New Roman" w:hAnsi="Times New Roman" w:cs="Times New Roman"/>
          <w:sz w:val="18"/>
          <w:szCs w:val="18"/>
        </w:rPr>
        <w:t xml:space="preserve"> сопровождения в порядке, установленном бюджетным законодательством Российской Федерации.</w:t>
      </w:r>
    </w:p>
    <w:p w:rsidR="00B52F35" w:rsidRDefault="00B52F35" w:rsidP="00B52F35">
      <w:pPr>
        <w:widowControl w:val="0"/>
        <w:ind w:firstLine="539"/>
        <w:jc w:val="both"/>
        <w:rPr>
          <w:rFonts w:ascii="Times New Roman" w:hAnsi="Times New Roman" w:cs="Times New Roman"/>
        </w:rPr>
      </w:pPr>
      <w:bookmarkStart w:id="40" w:name="P1303"/>
      <w:bookmarkEnd w:id="40"/>
      <w:r>
        <w:rPr>
          <w:rFonts w:ascii="Times New Roman" w:hAnsi="Times New Roman" w:cs="Times New Roman"/>
          <w:sz w:val="18"/>
          <w:szCs w:val="18"/>
        </w:rPr>
        <w:t>&lt;3&gt; Коды направлений расходования Субсидии, указываемые в настоящем отчете, должны соответствовать кодам, указанным в Соглашении</w:t>
      </w:r>
    </w:p>
    <w:p w:rsidR="00B52F35" w:rsidRDefault="00B52F35" w:rsidP="00B52F35">
      <w:pPr>
        <w:widowControl w:val="0"/>
        <w:jc w:val="both"/>
        <w:rPr>
          <w:sz w:val="18"/>
          <w:szCs w:val="18"/>
        </w:rPr>
      </w:pPr>
    </w:p>
    <w:p w:rsidR="00B52F35" w:rsidRDefault="00B52F35" w:rsidP="00B52F35">
      <w:pPr>
        <w:widowControl w:val="0"/>
        <w:jc w:val="center"/>
        <w:rPr>
          <w:sz w:val="28"/>
          <w:szCs w:val="28"/>
        </w:rPr>
      </w:pPr>
    </w:p>
    <w:p w:rsidR="00B52F35" w:rsidRDefault="00B52F35" w:rsidP="00B52F35">
      <w:pPr>
        <w:widowControl w:val="0"/>
        <w:spacing w:after="0"/>
        <w:jc w:val="center"/>
        <w:rPr>
          <w:sz w:val="28"/>
          <w:szCs w:val="28"/>
        </w:rPr>
      </w:pPr>
    </w:p>
    <w:p w:rsidR="00B52F35" w:rsidRDefault="00B52F35" w:rsidP="00420B9B">
      <w:pPr>
        <w:widowControl w:val="0"/>
        <w:spacing w:after="0"/>
        <w:rPr>
          <w:sz w:val="28"/>
          <w:szCs w:val="28"/>
        </w:rPr>
      </w:pPr>
    </w:p>
    <w:p w:rsidR="00B52F35" w:rsidRDefault="00B52F35" w:rsidP="00B52F35">
      <w:pPr>
        <w:widowControl w:val="0"/>
        <w:spacing w:after="0"/>
        <w:jc w:val="center"/>
        <w:rPr>
          <w:sz w:val="28"/>
          <w:szCs w:val="28"/>
        </w:rPr>
      </w:pPr>
    </w:p>
    <w:p w:rsidR="00B52F35" w:rsidRDefault="00B52F35" w:rsidP="00B52F35">
      <w:pPr>
        <w:widowControl w:val="0"/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Раздел  2 </w:t>
      </w:r>
    </w:p>
    <w:p w:rsidR="00B52F35" w:rsidRDefault="00B52F35" w:rsidP="00B52F35">
      <w:pPr>
        <w:widowControl w:val="0"/>
        <w:spacing w:after="0"/>
        <w:jc w:val="center"/>
      </w:pPr>
      <w:r>
        <w:rPr>
          <w:sz w:val="28"/>
          <w:szCs w:val="28"/>
        </w:rPr>
        <w:t>о достижении значений показателей результативности</w:t>
      </w:r>
    </w:p>
    <w:p w:rsidR="00B52F35" w:rsidRDefault="00B52F35" w:rsidP="00B52F35">
      <w:pPr>
        <w:widowControl w:val="0"/>
        <w:spacing w:after="0"/>
        <w:jc w:val="center"/>
      </w:pPr>
      <w:r>
        <w:rPr>
          <w:sz w:val="28"/>
          <w:szCs w:val="28"/>
        </w:rPr>
        <w:t>предоставления Субсидии по состоянию</w:t>
      </w:r>
    </w:p>
    <w:p w:rsidR="00B52F35" w:rsidRDefault="00B52F35" w:rsidP="00B52F35">
      <w:pPr>
        <w:widowControl w:val="0"/>
        <w:spacing w:after="0"/>
        <w:jc w:val="center"/>
      </w:pPr>
      <w:r>
        <w:rPr>
          <w:sz w:val="28"/>
          <w:szCs w:val="28"/>
        </w:rPr>
        <w:t>на ___________ 20__ года</w:t>
      </w:r>
    </w:p>
    <w:p w:rsidR="00B52F35" w:rsidRDefault="00B52F35" w:rsidP="00B52F35">
      <w:pPr>
        <w:widowControl w:val="0"/>
        <w:jc w:val="both"/>
        <w:rPr>
          <w:sz w:val="28"/>
          <w:szCs w:val="28"/>
        </w:rPr>
      </w:pPr>
    </w:p>
    <w:p w:rsidR="00B52F35" w:rsidRDefault="00B52F35" w:rsidP="00B52F35">
      <w:pPr>
        <w:widowControl w:val="0"/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>Наименование Учреждения _______________________________________</w:t>
      </w:r>
    </w:p>
    <w:p w:rsidR="00B52F35" w:rsidRDefault="00B52F35" w:rsidP="00B52F35">
      <w:pPr>
        <w:widowControl w:val="0"/>
        <w:jc w:val="both"/>
      </w:pPr>
      <w:r>
        <w:rPr>
          <w:sz w:val="28"/>
          <w:szCs w:val="28"/>
        </w:rPr>
        <w:t>Периодичность:          ____________________</w:t>
      </w:r>
    </w:p>
    <w:p w:rsidR="00B52F35" w:rsidRDefault="00B52F35" w:rsidP="00B52F35">
      <w:pPr>
        <w:widowControl w:val="0"/>
        <w:rPr>
          <w:sz w:val="28"/>
          <w:szCs w:val="28"/>
        </w:rPr>
      </w:pP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9"/>
        <w:gridCol w:w="797"/>
        <w:gridCol w:w="1190"/>
        <w:gridCol w:w="1587"/>
        <w:gridCol w:w="680"/>
        <w:gridCol w:w="1078"/>
        <w:gridCol w:w="1757"/>
        <w:gridCol w:w="852"/>
        <w:gridCol w:w="881"/>
      </w:tblGrid>
      <w:tr w:rsidR="00B52F35" w:rsidTr="00B52F35"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szCs w:val="20"/>
                <w:lang w:eastAsia="en-US"/>
              </w:rPr>
              <w:t>/</w:t>
            </w:r>
            <w:proofErr w:type="spellStart"/>
            <w:r>
              <w:rPr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Cs w:val="20"/>
                <w:lang w:eastAsia="en-US"/>
              </w:rPr>
              <w:t xml:space="preserve">Наименование показателя </w:t>
            </w:r>
            <w:hyperlink r:id="rId44" w:anchor="P1024" w:history="1">
              <w:r>
                <w:rPr>
                  <w:rStyle w:val="a7"/>
                  <w:color w:val="000000"/>
                  <w:lang w:eastAsia="en-US"/>
                </w:rPr>
                <w:t>&lt;1&gt;</w:t>
              </w:r>
            </w:hyperlink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Cs w:val="20"/>
                <w:lang w:eastAsia="en-US"/>
              </w:rPr>
              <w:t xml:space="preserve">Наименование мероприятия </w:t>
            </w:r>
            <w:hyperlink r:id="rId45" w:anchor="P1025" w:history="1">
              <w:r>
                <w:rPr>
                  <w:rStyle w:val="a7"/>
                  <w:color w:val="000000"/>
                  <w:lang w:eastAsia="en-US"/>
                </w:rPr>
                <w:t>&lt;2&gt;</w:t>
              </w:r>
            </w:hyperlink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Cs w:val="20"/>
                <w:lang w:eastAsia="en-US"/>
              </w:rPr>
              <w:t xml:space="preserve">Единица измерения по </w:t>
            </w:r>
            <w:hyperlink r:id="rId46" w:history="1">
              <w:r>
                <w:rPr>
                  <w:rStyle w:val="a7"/>
                  <w:color w:val="000000"/>
                  <w:lang w:eastAsia="en-US"/>
                </w:rPr>
                <w:t>ОКЕИ</w:t>
              </w:r>
            </w:hyperlink>
            <w:r>
              <w:rPr>
                <w:color w:val="000000"/>
                <w:szCs w:val="20"/>
                <w:lang w:eastAsia="en-US"/>
              </w:rPr>
              <w:t>/Единица измерения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Cs w:val="20"/>
                <w:lang w:eastAsia="en-US"/>
              </w:rPr>
              <w:t xml:space="preserve">Плановое значение показателя </w:t>
            </w:r>
            <w:hyperlink r:id="rId47" w:anchor="P1026" w:history="1">
              <w:r>
                <w:rPr>
                  <w:rStyle w:val="a7"/>
                  <w:color w:val="000000"/>
                  <w:lang w:eastAsia="en-US"/>
                </w:rPr>
                <w:t>&lt;3&gt;</w:t>
              </w:r>
            </w:hyperlink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Cs w:val="20"/>
                <w:lang w:eastAsia="en-US"/>
              </w:rPr>
              <w:t>Достигнутое значение показателя по состоянию на отчетную дату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szCs w:val="20"/>
                <w:lang w:eastAsia="en-US"/>
              </w:rPr>
              <w:t>Процент выполнения плана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szCs w:val="20"/>
                <w:lang w:eastAsia="en-US"/>
              </w:rPr>
              <w:t>Причина отклонения</w:t>
            </w:r>
          </w:p>
        </w:tc>
      </w:tr>
      <w:tr w:rsidR="00B52F35" w:rsidTr="00B52F35"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Cs w:val="20"/>
                <w:lang w:eastAsia="en-US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Cs w:val="20"/>
                <w:lang w:eastAsia="en-US"/>
              </w:rPr>
              <w:t>Код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F35" w:rsidRDefault="00B52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B52F35" w:rsidTr="00B52F35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bookmarkStart w:id="41" w:name="P1001"/>
            <w:bookmarkEnd w:id="41"/>
            <w:r>
              <w:rPr>
                <w:b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</w:t>
            </w:r>
          </w:p>
        </w:tc>
      </w:tr>
      <w:tr w:rsidR="00B52F35" w:rsidTr="00B52F35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F35" w:rsidRDefault="00B52F3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en-US"/>
              </w:rPr>
            </w:pPr>
          </w:p>
        </w:tc>
      </w:tr>
    </w:tbl>
    <w:p w:rsidR="00B52F35" w:rsidRDefault="00B52F35" w:rsidP="00B52F35">
      <w:pPr>
        <w:widowControl w:val="0"/>
        <w:ind w:firstLine="540"/>
        <w:jc w:val="both"/>
        <w:rPr>
          <w:rFonts w:eastAsia="Times New Roman"/>
          <w:kern w:val="2"/>
          <w:sz w:val="24"/>
          <w:szCs w:val="20"/>
        </w:rPr>
      </w:pPr>
    </w:p>
    <w:p w:rsidR="00B52F35" w:rsidRDefault="00B52F35" w:rsidP="00B52F35">
      <w:pPr>
        <w:widowControl w:val="0"/>
        <w:jc w:val="both"/>
        <w:rPr>
          <w:szCs w:val="24"/>
        </w:rPr>
      </w:pPr>
      <w:r>
        <w:rPr>
          <w:rFonts w:ascii="Courier New" w:hAnsi="Courier New" w:cs="Courier New"/>
          <w:sz w:val="20"/>
          <w:szCs w:val="20"/>
        </w:rPr>
        <w:t>Руководитель Учреждения  ___________ _________   _____________________</w:t>
      </w:r>
    </w:p>
    <w:p w:rsidR="00B52F35" w:rsidRDefault="00B52F35" w:rsidP="00B52F35">
      <w:pPr>
        <w:widowControl w:val="0"/>
        <w:jc w:val="both"/>
      </w:pPr>
      <w:r>
        <w:rPr>
          <w:rFonts w:ascii="Courier New" w:hAnsi="Courier New" w:cs="Courier New"/>
          <w:sz w:val="20"/>
          <w:szCs w:val="20"/>
        </w:rPr>
        <w:t>(уполномоченное лицо)    (должность) (подпись)   (расшифровка подписи)</w:t>
      </w:r>
    </w:p>
    <w:p w:rsidR="00B52F35" w:rsidRDefault="00B52F35" w:rsidP="00B52F3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>Исполнитель          _______________  _______________  _________</w:t>
      </w:r>
    </w:p>
    <w:p w:rsidR="00B52F35" w:rsidRDefault="00B52F35" w:rsidP="00B52F35">
      <w:pPr>
        <w:widowControl w:val="0"/>
        <w:jc w:val="both"/>
      </w:pPr>
      <w:r>
        <w:rPr>
          <w:rFonts w:ascii="Courier New" w:hAnsi="Courier New" w:cs="Courier New"/>
          <w:sz w:val="20"/>
          <w:szCs w:val="20"/>
        </w:rPr>
        <w:t xml:space="preserve">                       (должность)         (ФИО)       (телефон)</w:t>
      </w:r>
    </w:p>
    <w:p w:rsidR="00B52F35" w:rsidRDefault="00B52F35" w:rsidP="00B52F3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>"__" _________ 20__ г.</w:t>
      </w:r>
    </w:p>
    <w:p w:rsidR="00B52F35" w:rsidRDefault="00B52F35" w:rsidP="00B52F35">
      <w:pPr>
        <w:widowControl w:val="0"/>
        <w:ind w:firstLine="540"/>
        <w:jc w:val="both"/>
        <w:rPr>
          <w:szCs w:val="24"/>
        </w:rPr>
      </w:pPr>
      <w:r>
        <w:rPr>
          <w:szCs w:val="20"/>
        </w:rPr>
        <w:t>--------------------------------</w:t>
      </w:r>
    </w:p>
    <w:p w:rsidR="00B52F35" w:rsidRDefault="00B52F35" w:rsidP="00B52F35">
      <w:pPr>
        <w:widowControl w:val="0"/>
        <w:ind w:firstLine="539"/>
        <w:jc w:val="both"/>
      </w:pPr>
      <w:bookmarkStart w:id="42" w:name="P1023"/>
      <w:bookmarkEnd w:id="42"/>
      <w:r>
        <w:rPr>
          <w:color w:val="000000"/>
          <w:sz w:val="18"/>
          <w:szCs w:val="18"/>
        </w:rPr>
        <w:t xml:space="preserve">&lt;1&gt; </w:t>
      </w:r>
      <w:bookmarkStart w:id="43" w:name="P1024"/>
      <w:bookmarkEnd w:id="43"/>
      <w:r>
        <w:rPr>
          <w:color w:val="000000"/>
          <w:sz w:val="18"/>
          <w:szCs w:val="18"/>
        </w:rPr>
        <w:t xml:space="preserve">Наименование показателя, указываемого в настоящей таблице, должно соответствовать наименованию показателя, указанного в </w:t>
      </w:r>
      <w:hyperlink r:id="rId48" w:anchor="P926" w:history="1">
        <w:r>
          <w:rPr>
            <w:rStyle w:val="a7"/>
            <w:color w:val="000000"/>
            <w:sz w:val="18"/>
          </w:rPr>
          <w:t>графе 2</w:t>
        </w:r>
      </w:hyperlink>
      <w:r>
        <w:rPr>
          <w:color w:val="000000"/>
          <w:sz w:val="18"/>
          <w:szCs w:val="18"/>
        </w:rPr>
        <w:t xml:space="preserve"> приложения 2 к Соглашению </w:t>
      </w:r>
      <w:proofErr w:type="gramStart"/>
      <w:r>
        <w:rPr>
          <w:color w:val="000000"/>
          <w:sz w:val="18"/>
          <w:szCs w:val="18"/>
        </w:rPr>
        <w:t>о</w:t>
      </w:r>
      <w:proofErr w:type="gramEnd"/>
      <w:r>
        <w:rPr>
          <w:color w:val="000000"/>
          <w:sz w:val="18"/>
          <w:szCs w:val="18"/>
        </w:rPr>
        <w:t xml:space="preserve"> </w:t>
      </w:r>
      <w:proofErr w:type="gramStart"/>
      <w:r>
        <w:rPr>
          <w:color w:val="000000"/>
          <w:sz w:val="18"/>
          <w:szCs w:val="18"/>
        </w:rPr>
        <w:t>предоставлению</w:t>
      </w:r>
      <w:proofErr w:type="gramEnd"/>
      <w:r>
        <w:rPr>
          <w:color w:val="000000"/>
          <w:sz w:val="18"/>
          <w:szCs w:val="18"/>
        </w:rPr>
        <w:t xml:space="preserve"> субсидии.</w:t>
      </w:r>
    </w:p>
    <w:p w:rsidR="00B52F35" w:rsidRDefault="00B52F35" w:rsidP="00B52F35">
      <w:pPr>
        <w:widowControl w:val="0"/>
        <w:ind w:firstLine="539"/>
        <w:jc w:val="both"/>
      </w:pPr>
      <w:bookmarkStart w:id="44" w:name="P1025"/>
      <w:bookmarkEnd w:id="44"/>
      <w:r>
        <w:rPr>
          <w:color w:val="000000"/>
          <w:sz w:val="18"/>
          <w:szCs w:val="18"/>
        </w:rPr>
        <w:t>&lt;2</w:t>
      </w:r>
      <w:proofErr w:type="gramStart"/>
      <w:r>
        <w:rPr>
          <w:color w:val="000000"/>
          <w:sz w:val="18"/>
          <w:szCs w:val="18"/>
        </w:rPr>
        <w:t>&gt; З</w:t>
      </w:r>
      <w:proofErr w:type="gramEnd"/>
      <w:r>
        <w:rPr>
          <w:color w:val="000000"/>
          <w:sz w:val="18"/>
          <w:szCs w:val="18"/>
        </w:rPr>
        <w:t xml:space="preserve">аполняется в случаях, если предусмотрено перечисление Субсидии в разрезе конкретных  мероприятий и если данные мероприятия указаны в </w:t>
      </w:r>
      <w:hyperlink r:id="rId49" w:anchor="P98" w:history="1">
        <w:r>
          <w:rPr>
            <w:rStyle w:val="a7"/>
            <w:color w:val="000000"/>
            <w:sz w:val="18"/>
          </w:rPr>
          <w:t>пункте 1.1.1</w:t>
        </w:r>
      </w:hyperlink>
      <w:r>
        <w:rPr>
          <w:color w:val="000000"/>
          <w:sz w:val="18"/>
          <w:szCs w:val="18"/>
        </w:rPr>
        <w:t xml:space="preserve"> соглашения.</w:t>
      </w:r>
    </w:p>
    <w:p w:rsidR="00B52F35" w:rsidRDefault="00B52F35" w:rsidP="00B52F35">
      <w:pPr>
        <w:widowControl w:val="0"/>
        <w:ind w:firstLine="539"/>
        <w:jc w:val="both"/>
      </w:pPr>
      <w:bookmarkStart w:id="45" w:name="P1026"/>
      <w:bookmarkEnd w:id="45"/>
      <w:r>
        <w:rPr>
          <w:color w:val="000000"/>
          <w:sz w:val="18"/>
          <w:szCs w:val="18"/>
        </w:rPr>
        <w:t xml:space="preserve">&lt;3&gt; Плановое значение показателя, указываемого в настоящей таблице, должно соответствовать плановому значению показателя, указанного в </w:t>
      </w:r>
      <w:hyperlink r:id="rId50" w:anchor="P930" w:history="1">
        <w:r>
          <w:rPr>
            <w:rStyle w:val="a7"/>
            <w:color w:val="000000"/>
            <w:sz w:val="18"/>
          </w:rPr>
          <w:t>графе 6</w:t>
        </w:r>
      </w:hyperlink>
      <w:r>
        <w:rPr>
          <w:color w:val="000000"/>
          <w:sz w:val="18"/>
          <w:szCs w:val="18"/>
        </w:rPr>
        <w:t xml:space="preserve"> приложения  2 к Соглашению о предоставлении целевой  субсидии.</w:t>
      </w:r>
    </w:p>
    <w:p w:rsidR="004970B5" w:rsidRDefault="004970B5"/>
    <w:sectPr w:rsidR="004970B5" w:rsidSect="0049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F35"/>
    <w:rsid w:val="00420B9B"/>
    <w:rsid w:val="00453F96"/>
    <w:rsid w:val="004970B5"/>
    <w:rsid w:val="006A477F"/>
    <w:rsid w:val="00B52F35"/>
    <w:rsid w:val="00B8283F"/>
    <w:rsid w:val="00C8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2F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F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F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F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F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F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F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F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F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2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2F3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2F3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52F3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52F3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52F3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52F3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52F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3">
    <w:name w:val="Название Знак"/>
    <w:basedOn w:val="a0"/>
    <w:link w:val="a4"/>
    <w:uiPriority w:val="10"/>
    <w:rsid w:val="00B52F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4">
    <w:name w:val="Title"/>
    <w:basedOn w:val="a"/>
    <w:next w:val="a"/>
    <w:link w:val="a3"/>
    <w:uiPriority w:val="10"/>
    <w:qFormat/>
    <w:rsid w:val="00B52F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52F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B52F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alloon Text"/>
    <w:basedOn w:val="a"/>
    <w:link w:val="11"/>
    <w:uiPriority w:val="99"/>
    <w:semiHidden/>
    <w:unhideWhenUsed/>
    <w:rsid w:val="00B52F35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2"/>
      <w:sz w:val="16"/>
      <w:szCs w:val="16"/>
    </w:rPr>
  </w:style>
  <w:style w:type="character" w:customStyle="1" w:styleId="11">
    <w:name w:val="Текст выноски Знак1"/>
    <w:basedOn w:val="a0"/>
    <w:link w:val="a5"/>
    <w:uiPriority w:val="99"/>
    <w:semiHidden/>
    <w:locked/>
    <w:rsid w:val="00B52F35"/>
    <w:rPr>
      <w:rFonts w:ascii="Tahoma" w:eastAsia="Times New Roman" w:hAnsi="Tahoma" w:cs="Tahoma"/>
      <w:kern w:val="2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B52F3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B52F3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2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52F35"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B52F35"/>
    <w:rPr>
      <w:color w:val="0000FF"/>
      <w:u w:val="single"/>
    </w:rPr>
  </w:style>
  <w:style w:type="paragraph" w:customStyle="1" w:styleId="ConsPlusNonformat">
    <w:name w:val="ConsPlusNonformat"/>
    <w:uiPriority w:val="99"/>
    <w:rsid w:val="00B52F35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420B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8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6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9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4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2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7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50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7" Type="http://schemas.openxmlformats.org/officeDocument/2006/relationships/hyperlink" Target="consultantplus://offline/ref=39D77B4C1323746731C1EF863ED33766F60CA53BC26AB834B44821BD00C92F3420BF0E83C84E11789E9C6AEBDD1E855866213641E716F027C20FBD02s1u4O" TargetMode="External"/><Relationship Id="rId12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7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5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3" Type="http://schemas.openxmlformats.org/officeDocument/2006/relationships/hyperlink" Target="consultantplus://offline/ref=4828125D80DDBA21EE11433C966B55F33CA79E7D16163839C3ADC741A2r6X4L" TargetMode="External"/><Relationship Id="rId38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6" Type="http://schemas.openxmlformats.org/officeDocument/2006/relationships/hyperlink" Target="consultantplus://offline/ref=4828125D80DDBA21EE11433C966B55F33FA49F7711103839C3ADC741A2r6X4L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0" Type="http://schemas.openxmlformats.org/officeDocument/2006/relationships/hyperlink" Target="consultantplus://offline/ref=39D77B4C1323746731C1EF863ED33766F60CA53BC26ABE34BE4D21BD00C92F3420BF0E83C84E11789E9C68E2DA1E855866213641E716F027C20FBD02s1u4O" TargetMode="External"/><Relationship Id="rId29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1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50CB3823224726AA65B1BB2B7B614A0D9C2198A64EA1D242B20F9F5AE6A81244AC54C4F303C51307892C7580D6BA894A4291CD8F91FC6134aFM" TargetMode="External"/><Relationship Id="rId11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4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2" Type="http://schemas.openxmlformats.org/officeDocument/2006/relationships/hyperlink" Target="consultantplus://offline/ref=4828125D80DDBA21EE11433C966B55F33CA79E7D16163839C3ADC741A2r6X4L" TargetMode="External"/><Relationship Id="rId37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0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5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3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8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6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9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0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9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1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4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52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4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2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7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0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5" Type="http://schemas.openxmlformats.org/officeDocument/2006/relationships/hyperlink" Target="consultantplus://offline/ref=4828125D80DDBA21EE11433C966B55F33FA49F7711103839C3ADC741A2r6X4L" TargetMode="External"/><Relationship Id="rId43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8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8" Type="http://schemas.openxmlformats.org/officeDocument/2006/relationships/hyperlink" Target="file:///C: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7867</Words>
  <Characters>44847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2025-02-19T08:19:00Z</dcterms:created>
  <dcterms:modified xsi:type="dcterms:W3CDTF">2025-02-21T09:03:00Z</dcterms:modified>
</cp:coreProperties>
</file>